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6C9840" w14:textId="580A5C9F" w:rsidR="00D84BAC" w:rsidRPr="006524AD" w:rsidRDefault="00ED0879" w:rsidP="001F3678">
      <w:pPr>
        <w:jc w:val="center"/>
        <w:rPr>
          <w:rFonts w:ascii="Times New Roman" w:hAnsi="Times New Roman" w:cs="Times New Roman"/>
          <w:b/>
          <w:sz w:val="24"/>
          <w:szCs w:val="24"/>
        </w:rPr>
      </w:pPr>
      <w:r w:rsidRPr="006524AD">
        <w:rPr>
          <w:rFonts w:ascii="Times New Roman" w:hAnsi="Times New Roman" w:cs="Times New Roman"/>
          <w:b/>
          <w:sz w:val="24"/>
          <w:szCs w:val="24"/>
        </w:rPr>
        <w:t>Teenus</w:t>
      </w:r>
      <w:r w:rsidR="00D84BAC" w:rsidRPr="006524AD">
        <w:rPr>
          <w:rFonts w:ascii="Times New Roman" w:hAnsi="Times New Roman" w:cs="Times New Roman"/>
          <w:b/>
          <w:sz w:val="24"/>
          <w:szCs w:val="24"/>
        </w:rPr>
        <w:t>e tüüptingimused</w:t>
      </w:r>
      <w:r w:rsidR="00EE6AC2" w:rsidRPr="006524AD">
        <w:rPr>
          <w:rFonts w:ascii="Times New Roman" w:hAnsi="Times New Roman" w:cs="Times New Roman"/>
          <w:b/>
          <w:sz w:val="24"/>
          <w:szCs w:val="24"/>
        </w:rPr>
        <w:t xml:space="preserve"> avalikul liiniveol</w:t>
      </w:r>
    </w:p>
    <w:p w14:paraId="3490FDB1" w14:textId="77777777" w:rsidR="00FA52B1" w:rsidRDefault="00FA52B1" w:rsidP="00D84BAC">
      <w:pPr>
        <w:jc w:val="both"/>
      </w:pPr>
    </w:p>
    <w:p w14:paraId="41D1385D" w14:textId="77777777" w:rsidR="00C65EC0" w:rsidRPr="00074F96" w:rsidRDefault="00D84BAC" w:rsidP="00831A50">
      <w:pPr>
        <w:pStyle w:val="Loendilik"/>
        <w:tabs>
          <w:tab w:val="left" w:pos="426"/>
        </w:tabs>
        <w:spacing w:before="120" w:after="120"/>
        <w:ind w:left="0"/>
        <w:jc w:val="both"/>
        <w:rPr>
          <w:rFonts w:ascii="Times New Roman" w:eastAsia="Times New Roman" w:hAnsi="Times New Roman" w:cs="Times New Roman"/>
          <w:b/>
          <w:bCs/>
          <w:sz w:val="24"/>
          <w:szCs w:val="24"/>
        </w:rPr>
      </w:pPr>
      <w:r w:rsidRPr="001F3678">
        <w:rPr>
          <w:b/>
        </w:rPr>
        <w:t xml:space="preserve">1. </w:t>
      </w:r>
      <w:r w:rsidR="00C65EC0" w:rsidRPr="4652C274">
        <w:rPr>
          <w:rFonts w:ascii="Times New Roman" w:eastAsia="Times New Roman" w:hAnsi="Times New Roman" w:cs="Times New Roman"/>
          <w:b/>
          <w:bCs/>
          <w:sz w:val="24"/>
          <w:szCs w:val="24"/>
        </w:rPr>
        <w:t>Mõisted</w:t>
      </w:r>
    </w:p>
    <w:p w14:paraId="126C10FE" w14:textId="77777777" w:rsidR="00C65EC0" w:rsidRDefault="00C65EC0" w:rsidP="00C65EC0">
      <w:pPr>
        <w:pStyle w:val="Loendilik"/>
        <w:numPr>
          <w:ilvl w:val="1"/>
          <w:numId w:val="1"/>
        </w:numPr>
        <w:tabs>
          <w:tab w:val="left" w:pos="426"/>
        </w:tabs>
        <w:spacing w:before="120" w:after="120"/>
        <w:ind w:left="0" w:firstLine="0"/>
        <w:jc w:val="both"/>
        <w:rPr>
          <w:rFonts w:ascii="Times New Roman" w:eastAsia="Times New Roman" w:hAnsi="Times New Roman" w:cs="Times New Roman"/>
          <w:sz w:val="24"/>
          <w:szCs w:val="24"/>
        </w:rPr>
      </w:pPr>
      <w:r w:rsidRPr="4652C274">
        <w:rPr>
          <w:rFonts w:ascii="Times New Roman" w:eastAsia="Times New Roman" w:hAnsi="Times New Roman" w:cs="Times New Roman"/>
          <w:sz w:val="24"/>
          <w:szCs w:val="24"/>
        </w:rPr>
        <w:t>Reisija/Sõitja – veolepingu alusel ühissõidukiga reisiv isik koos talle kuuluva pagasiga;</w:t>
      </w:r>
    </w:p>
    <w:p w14:paraId="56D4A582" w14:textId="77777777" w:rsidR="00C65EC0" w:rsidRDefault="00C65EC0" w:rsidP="00C65EC0">
      <w:pPr>
        <w:pStyle w:val="Loendilik"/>
        <w:numPr>
          <w:ilvl w:val="1"/>
          <w:numId w:val="1"/>
        </w:numPr>
        <w:tabs>
          <w:tab w:val="left" w:pos="426"/>
        </w:tabs>
        <w:spacing w:before="120" w:after="120"/>
        <w:ind w:left="0" w:firstLine="0"/>
        <w:jc w:val="both"/>
        <w:rPr>
          <w:rFonts w:ascii="Times New Roman" w:eastAsia="Times New Roman" w:hAnsi="Times New Roman" w:cs="Times New Roman"/>
          <w:sz w:val="24"/>
          <w:szCs w:val="24"/>
        </w:rPr>
      </w:pPr>
      <w:r w:rsidRPr="4652C274">
        <w:rPr>
          <w:rFonts w:ascii="Times New Roman" w:eastAsia="Times New Roman" w:hAnsi="Times New Roman" w:cs="Times New Roman"/>
          <w:sz w:val="24"/>
          <w:szCs w:val="24"/>
        </w:rPr>
        <w:t>Vedaja (edaspidi ka vedaja) – maakonnaliiniveol avaliku teenindamise lepingu sõlminud ettevõtja, kellel on lepingust tulenev kohustus vedada sõitjaid sõiduplaanis kindlaks määratud liinil;</w:t>
      </w:r>
    </w:p>
    <w:p w14:paraId="36DE3FC6" w14:textId="77777777" w:rsidR="00C65EC0" w:rsidRDefault="00C65EC0" w:rsidP="00C65EC0">
      <w:pPr>
        <w:pStyle w:val="Loendilik"/>
        <w:numPr>
          <w:ilvl w:val="1"/>
          <w:numId w:val="1"/>
        </w:numPr>
        <w:tabs>
          <w:tab w:val="left" w:pos="426"/>
        </w:tabs>
        <w:spacing w:before="120" w:after="120"/>
        <w:ind w:left="0" w:firstLine="0"/>
        <w:jc w:val="both"/>
        <w:rPr>
          <w:rFonts w:ascii="Times New Roman" w:eastAsia="Times New Roman" w:hAnsi="Times New Roman" w:cs="Times New Roman"/>
          <w:sz w:val="24"/>
          <w:szCs w:val="24"/>
        </w:rPr>
      </w:pPr>
      <w:r w:rsidRPr="4652C274">
        <w:rPr>
          <w:rFonts w:ascii="Times New Roman" w:eastAsia="Times New Roman" w:hAnsi="Times New Roman" w:cs="Times New Roman"/>
          <w:sz w:val="24"/>
          <w:szCs w:val="24"/>
        </w:rPr>
        <w:t>Pilet – Pilet on paberil või muul kujul, sealhulgas elektroonilisel kujul, dokument, mis tõendab sõitja sõiduõigust;</w:t>
      </w:r>
    </w:p>
    <w:p w14:paraId="074156B7" w14:textId="77777777" w:rsidR="00C65EC0" w:rsidRDefault="00C65EC0" w:rsidP="00C65EC0">
      <w:pPr>
        <w:pStyle w:val="Loendilik"/>
        <w:numPr>
          <w:ilvl w:val="1"/>
          <w:numId w:val="1"/>
        </w:numPr>
        <w:tabs>
          <w:tab w:val="left" w:pos="426"/>
        </w:tabs>
        <w:spacing w:before="120" w:after="120"/>
        <w:ind w:left="0" w:firstLine="0"/>
        <w:jc w:val="both"/>
        <w:rPr>
          <w:rFonts w:ascii="Times New Roman" w:eastAsia="Times New Roman" w:hAnsi="Times New Roman" w:cs="Times New Roman"/>
          <w:sz w:val="24"/>
          <w:szCs w:val="24"/>
        </w:rPr>
      </w:pPr>
      <w:r w:rsidRPr="4652C274">
        <w:rPr>
          <w:rFonts w:ascii="Times New Roman" w:eastAsia="Times New Roman" w:hAnsi="Times New Roman" w:cs="Times New Roman"/>
          <w:sz w:val="24"/>
          <w:szCs w:val="24"/>
        </w:rPr>
        <w:t>Sõidusoodustus – reisija õigus sõita ühissõidukis tasuta või osalise tasu eest;</w:t>
      </w:r>
    </w:p>
    <w:p w14:paraId="70A85E67" w14:textId="77777777" w:rsidR="00C65EC0" w:rsidRDefault="00C65EC0" w:rsidP="00C65EC0">
      <w:pPr>
        <w:pStyle w:val="Loendilik"/>
        <w:numPr>
          <w:ilvl w:val="1"/>
          <w:numId w:val="1"/>
        </w:numPr>
        <w:tabs>
          <w:tab w:val="left" w:pos="426"/>
        </w:tabs>
        <w:spacing w:before="120" w:after="120"/>
        <w:ind w:left="0" w:firstLine="0"/>
        <w:jc w:val="both"/>
        <w:rPr>
          <w:rFonts w:ascii="Times New Roman" w:eastAsia="Times New Roman" w:hAnsi="Times New Roman" w:cs="Times New Roman"/>
          <w:sz w:val="24"/>
          <w:szCs w:val="24"/>
        </w:rPr>
      </w:pPr>
      <w:r w:rsidRPr="4652C274">
        <w:rPr>
          <w:rFonts w:ascii="Times New Roman" w:eastAsia="Times New Roman" w:hAnsi="Times New Roman" w:cs="Times New Roman"/>
          <w:sz w:val="24"/>
          <w:szCs w:val="24"/>
        </w:rPr>
        <w:t>Puutevaba sõidukaart – kaart, millele on võimalik laadida raha vedaja või ühistranspordikeskuse (edaspidi: ÜTK) poolt määratud kohas ja viisil, millele salvestatakse reisija sõidusoodustus või elektrooniline sõiduõigus või mille abil ostetakse piletimüügisüsteemi kaudu pilet;</w:t>
      </w:r>
    </w:p>
    <w:p w14:paraId="063A90E7" w14:textId="77777777" w:rsidR="00C65EC0" w:rsidRDefault="00C65EC0" w:rsidP="00C65EC0">
      <w:pPr>
        <w:pStyle w:val="Loendilik"/>
        <w:numPr>
          <w:ilvl w:val="1"/>
          <w:numId w:val="1"/>
        </w:numPr>
        <w:tabs>
          <w:tab w:val="left" w:pos="426"/>
        </w:tabs>
        <w:spacing w:before="120" w:after="120"/>
        <w:ind w:left="0" w:firstLine="0"/>
        <w:jc w:val="both"/>
        <w:rPr>
          <w:rFonts w:ascii="Times New Roman" w:eastAsia="Times New Roman" w:hAnsi="Times New Roman" w:cs="Times New Roman"/>
          <w:sz w:val="24"/>
          <w:szCs w:val="24"/>
        </w:rPr>
      </w:pPr>
      <w:r w:rsidRPr="4652C274">
        <w:rPr>
          <w:rFonts w:ascii="Times New Roman" w:eastAsia="Times New Roman" w:hAnsi="Times New Roman" w:cs="Times New Roman"/>
          <w:sz w:val="24"/>
          <w:szCs w:val="24"/>
        </w:rPr>
        <w:t>Piletimüügisüsteem – vedaja või ÜTK omandis või rendil olev seadmete kogum, mis võimaldab sõitjale müüa pileteid kas sularaha eest või sõidukaardile ning mis võimaldab sõitjal sõitu valideerida juhul, kui sõitja ei ole kohustatud pileti eest raha maksma;</w:t>
      </w:r>
    </w:p>
    <w:p w14:paraId="0FD5AE96" w14:textId="77777777" w:rsidR="00C65EC0" w:rsidRDefault="00C65EC0" w:rsidP="00C65EC0">
      <w:pPr>
        <w:pStyle w:val="Loendilik"/>
        <w:numPr>
          <w:ilvl w:val="1"/>
          <w:numId w:val="1"/>
        </w:numPr>
        <w:tabs>
          <w:tab w:val="left" w:pos="426"/>
        </w:tabs>
        <w:spacing w:before="120" w:after="120"/>
        <w:ind w:left="0" w:firstLine="0"/>
        <w:jc w:val="both"/>
        <w:rPr>
          <w:rFonts w:ascii="Times New Roman" w:eastAsia="Times New Roman" w:hAnsi="Times New Roman" w:cs="Times New Roman"/>
          <w:sz w:val="24"/>
          <w:szCs w:val="24"/>
        </w:rPr>
      </w:pPr>
      <w:r w:rsidRPr="4652C274">
        <w:rPr>
          <w:rFonts w:ascii="Times New Roman" w:eastAsia="Times New Roman" w:hAnsi="Times New Roman" w:cs="Times New Roman"/>
          <w:sz w:val="24"/>
          <w:szCs w:val="24"/>
        </w:rPr>
        <w:t>Ühissõiduk – avaliku liiniveo kohustuse täitmiseks kasutatav sõiduk (M1, M2 ja M3 kategooria sõiduk);</w:t>
      </w:r>
    </w:p>
    <w:p w14:paraId="13975A9B" w14:textId="77777777" w:rsidR="00C65EC0" w:rsidRDefault="00C65EC0" w:rsidP="00C65EC0">
      <w:pPr>
        <w:pStyle w:val="Loendilik"/>
        <w:numPr>
          <w:ilvl w:val="1"/>
          <w:numId w:val="1"/>
        </w:numPr>
        <w:tabs>
          <w:tab w:val="left" w:pos="426"/>
        </w:tabs>
        <w:spacing w:before="120" w:after="120"/>
        <w:ind w:left="0" w:firstLine="0"/>
        <w:jc w:val="both"/>
        <w:rPr>
          <w:rFonts w:ascii="Times New Roman" w:eastAsia="Times New Roman" w:hAnsi="Times New Roman" w:cs="Times New Roman"/>
          <w:sz w:val="24"/>
          <w:szCs w:val="24"/>
        </w:rPr>
      </w:pPr>
      <w:r w:rsidRPr="4652C274">
        <w:rPr>
          <w:rFonts w:ascii="Times New Roman" w:eastAsia="Times New Roman" w:hAnsi="Times New Roman" w:cs="Times New Roman"/>
          <w:sz w:val="24"/>
          <w:szCs w:val="24"/>
        </w:rPr>
        <w:t>Reisijaveoleping – sõitja ja vedaja vahel sõlmitud leping, mille alusel on reisijal õigus kasutada ühissõidukit avalikul liiniveol ja vedaja kohustatud sõitja koos pagasiga või ilma toimetama sihtkohta. Reisijaveoleping loetakse sõlmituks sõitja ühissõidukisse sisenemisega;</w:t>
      </w:r>
    </w:p>
    <w:p w14:paraId="307BA2EF" w14:textId="77777777" w:rsidR="00C65EC0" w:rsidRDefault="00C65EC0" w:rsidP="00C65EC0">
      <w:pPr>
        <w:pStyle w:val="Loendilik"/>
        <w:numPr>
          <w:ilvl w:val="1"/>
          <w:numId w:val="1"/>
        </w:numPr>
        <w:tabs>
          <w:tab w:val="left" w:pos="426"/>
        </w:tabs>
        <w:spacing w:before="120" w:after="120"/>
        <w:ind w:left="0" w:firstLine="0"/>
        <w:jc w:val="both"/>
        <w:rPr>
          <w:rFonts w:ascii="Times New Roman" w:eastAsia="Times New Roman" w:hAnsi="Times New Roman" w:cs="Times New Roman"/>
          <w:sz w:val="24"/>
          <w:szCs w:val="24"/>
        </w:rPr>
      </w:pPr>
      <w:r w:rsidRPr="4652C274">
        <w:rPr>
          <w:rFonts w:ascii="Times New Roman" w:eastAsia="Times New Roman" w:hAnsi="Times New Roman" w:cs="Times New Roman"/>
          <w:sz w:val="24"/>
          <w:szCs w:val="24"/>
        </w:rPr>
        <w:t>Käsipagas – sõitjal kaasas olevad asjad, mis on liiniveo ajal tema järelevalve all. Käsipagasi hulka kuuluvad ka lemmikloomad;</w:t>
      </w:r>
    </w:p>
    <w:p w14:paraId="12266E43" w14:textId="77777777" w:rsidR="00C65EC0" w:rsidRDefault="00C65EC0" w:rsidP="00C65EC0">
      <w:pPr>
        <w:pStyle w:val="Loendilik"/>
        <w:numPr>
          <w:ilvl w:val="1"/>
          <w:numId w:val="1"/>
        </w:numPr>
        <w:tabs>
          <w:tab w:val="left" w:pos="567"/>
        </w:tabs>
        <w:spacing w:before="120" w:after="120"/>
        <w:ind w:left="0" w:firstLine="0"/>
        <w:jc w:val="both"/>
        <w:rPr>
          <w:rFonts w:ascii="Times New Roman" w:eastAsia="Times New Roman" w:hAnsi="Times New Roman" w:cs="Times New Roman"/>
          <w:sz w:val="24"/>
          <w:szCs w:val="24"/>
        </w:rPr>
      </w:pPr>
      <w:r w:rsidRPr="4652C274">
        <w:rPr>
          <w:rFonts w:ascii="Times New Roman" w:eastAsia="Times New Roman" w:hAnsi="Times New Roman" w:cs="Times New Roman"/>
          <w:sz w:val="24"/>
          <w:szCs w:val="24"/>
        </w:rPr>
        <w:t>Tüüptingimused – käesolev teenuste sisu ja osutamist reguleeriv dokument;</w:t>
      </w:r>
    </w:p>
    <w:p w14:paraId="6760C619" w14:textId="5EC54624" w:rsidR="00C65EC0" w:rsidRDefault="00C65EC0" w:rsidP="003102B7">
      <w:pPr>
        <w:pStyle w:val="Loendilik"/>
        <w:numPr>
          <w:ilvl w:val="1"/>
          <w:numId w:val="1"/>
        </w:numPr>
        <w:tabs>
          <w:tab w:val="left" w:pos="567"/>
        </w:tabs>
        <w:spacing w:before="120" w:after="120"/>
        <w:ind w:left="0" w:firstLine="0"/>
        <w:rPr>
          <w:rFonts w:ascii="Times New Roman" w:eastAsia="Times New Roman" w:hAnsi="Times New Roman" w:cs="Times New Roman"/>
          <w:sz w:val="24"/>
          <w:szCs w:val="24"/>
        </w:rPr>
      </w:pPr>
      <w:r w:rsidRPr="4652C274">
        <w:rPr>
          <w:rFonts w:ascii="Times New Roman" w:eastAsia="Times New Roman" w:hAnsi="Times New Roman" w:cs="Times New Roman"/>
          <w:sz w:val="24"/>
          <w:szCs w:val="24"/>
        </w:rPr>
        <w:t>Ühistranspordikeskus –</w:t>
      </w:r>
      <w:r w:rsidR="003102B7">
        <w:rPr>
          <w:rFonts w:ascii="Times New Roman" w:eastAsia="Times New Roman" w:hAnsi="Times New Roman" w:cs="Times New Roman"/>
          <w:sz w:val="24"/>
          <w:szCs w:val="24"/>
        </w:rPr>
        <w:t xml:space="preserve"> </w:t>
      </w:r>
      <w:r w:rsidRPr="4652C274">
        <w:rPr>
          <w:rFonts w:ascii="Times New Roman" w:eastAsia="Times New Roman" w:hAnsi="Times New Roman" w:cs="Times New Roman"/>
          <w:sz w:val="24"/>
          <w:szCs w:val="24"/>
        </w:rPr>
        <w:t>halduslepingu alusel avalikku reisijatevedu korraldav organisatsioon, edaspidi ÜTK.</w:t>
      </w:r>
      <w:r w:rsidR="00831A50">
        <w:rPr>
          <w:rFonts w:ascii="Times New Roman" w:eastAsia="Times New Roman" w:hAnsi="Times New Roman" w:cs="Times New Roman"/>
          <w:sz w:val="24"/>
          <w:szCs w:val="24"/>
        </w:rPr>
        <w:br/>
      </w:r>
    </w:p>
    <w:p w14:paraId="069C8B0C" w14:textId="77777777" w:rsidR="00C65EC0" w:rsidRPr="00074F96" w:rsidRDefault="00C65EC0" w:rsidP="00C65EC0">
      <w:pPr>
        <w:pStyle w:val="Loendilik"/>
        <w:numPr>
          <w:ilvl w:val="0"/>
          <w:numId w:val="1"/>
        </w:numPr>
        <w:tabs>
          <w:tab w:val="left" w:pos="426"/>
        </w:tabs>
        <w:spacing w:before="120" w:after="120"/>
        <w:ind w:left="0" w:firstLine="0"/>
        <w:jc w:val="both"/>
        <w:rPr>
          <w:rFonts w:ascii="Times New Roman" w:eastAsia="Times New Roman" w:hAnsi="Times New Roman" w:cs="Times New Roman"/>
          <w:b/>
          <w:bCs/>
          <w:sz w:val="24"/>
          <w:szCs w:val="24"/>
        </w:rPr>
      </w:pPr>
      <w:r w:rsidRPr="4652C274">
        <w:rPr>
          <w:rFonts w:ascii="Times New Roman" w:eastAsia="Times New Roman" w:hAnsi="Times New Roman" w:cs="Times New Roman"/>
          <w:b/>
          <w:bCs/>
          <w:sz w:val="24"/>
          <w:szCs w:val="24"/>
        </w:rPr>
        <w:t>Sõiduplaan</w:t>
      </w:r>
    </w:p>
    <w:p w14:paraId="3E8EF64B" w14:textId="77777777" w:rsidR="00C65EC0" w:rsidRDefault="00C65EC0" w:rsidP="00C65EC0">
      <w:pPr>
        <w:pStyle w:val="Loendilik"/>
        <w:numPr>
          <w:ilvl w:val="1"/>
          <w:numId w:val="1"/>
        </w:numPr>
        <w:tabs>
          <w:tab w:val="left" w:pos="426"/>
        </w:tabs>
        <w:spacing w:before="120" w:after="120"/>
        <w:ind w:left="0" w:firstLine="0"/>
        <w:jc w:val="both"/>
        <w:rPr>
          <w:rFonts w:ascii="Times New Roman" w:eastAsia="Times New Roman" w:hAnsi="Times New Roman" w:cs="Times New Roman"/>
          <w:sz w:val="24"/>
          <w:szCs w:val="24"/>
        </w:rPr>
      </w:pPr>
      <w:r w:rsidRPr="4652C274">
        <w:rPr>
          <w:rFonts w:ascii="Times New Roman" w:eastAsia="Times New Roman" w:hAnsi="Times New Roman" w:cs="Times New Roman"/>
          <w:sz w:val="24"/>
          <w:szCs w:val="24"/>
        </w:rPr>
        <w:t xml:space="preserve">Sõiduplaani koostab ja muudab ÜTK koostöös vedajaga. Sõiduplaan peab olema avalikustatud Riiklikus ühistranspordiregistris ning igal isikul peab olema võimalus nendega tutvuda internetilehel </w:t>
      </w:r>
      <w:hyperlink r:id="rId10">
        <w:r w:rsidRPr="4652C274">
          <w:rPr>
            <w:rStyle w:val="Hperlink"/>
            <w:rFonts w:ascii="Times New Roman" w:eastAsia="Times New Roman" w:hAnsi="Times New Roman" w:cs="Times New Roman"/>
            <w:sz w:val="24"/>
            <w:szCs w:val="24"/>
          </w:rPr>
          <w:t>www.peatus.ee</w:t>
        </w:r>
      </w:hyperlink>
      <w:r w:rsidRPr="4652C274">
        <w:rPr>
          <w:rFonts w:ascii="Times New Roman" w:eastAsia="Times New Roman" w:hAnsi="Times New Roman" w:cs="Times New Roman"/>
          <w:sz w:val="24"/>
          <w:szCs w:val="24"/>
        </w:rPr>
        <w:t>;</w:t>
      </w:r>
    </w:p>
    <w:p w14:paraId="0D8B7829" w14:textId="77777777" w:rsidR="00C65EC0" w:rsidRDefault="00C65EC0" w:rsidP="00C65EC0">
      <w:pPr>
        <w:pStyle w:val="Loendilik"/>
        <w:numPr>
          <w:ilvl w:val="1"/>
          <w:numId w:val="1"/>
        </w:numPr>
        <w:tabs>
          <w:tab w:val="left" w:pos="426"/>
        </w:tabs>
        <w:spacing w:before="120" w:after="120"/>
        <w:ind w:left="0" w:firstLine="0"/>
        <w:jc w:val="both"/>
        <w:rPr>
          <w:rFonts w:ascii="Times New Roman" w:eastAsia="Times New Roman" w:hAnsi="Times New Roman" w:cs="Times New Roman"/>
          <w:sz w:val="24"/>
          <w:szCs w:val="24"/>
        </w:rPr>
      </w:pPr>
      <w:r w:rsidRPr="4652C274">
        <w:rPr>
          <w:rFonts w:ascii="Times New Roman" w:eastAsia="Times New Roman" w:hAnsi="Times New Roman" w:cs="Times New Roman"/>
          <w:sz w:val="24"/>
          <w:szCs w:val="24"/>
        </w:rPr>
        <w:t>ÜTK tagab sõiduplaanide õigsuse ning ajakohasuse. Igal isikul on õigus teha ÜTK-</w:t>
      </w:r>
      <w:proofErr w:type="spellStart"/>
      <w:r w:rsidRPr="4652C274">
        <w:rPr>
          <w:rFonts w:ascii="Times New Roman" w:eastAsia="Times New Roman" w:hAnsi="Times New Roman" w:cs="Times New Roman"/>
          <w:sz w:val="24"/>
          <w:szCs w:val="24"/>
        </w:rPr>
        <w:t>le</w:t>
      </w:r>
      <w:proofErr w:type="spellEnd"/>
      <w:r w:rsidRPr="4652C274">
        <w:rPr>
          <w:rFonts w:ascii="Times New Roman" w:eastAsia="Times New Roman" w:hAnsi="Times New Roman" w:cs="Times New Roman"/>
          <w:sz w:val="24"/>
          <w:szCs w:val="24"/>
        </w:rPr>
        <w:t xml:space="preserve"> ettepanek sõiduplaanide muutmiseks;</w:t>
      </w:r>
    </w:p>
    <w:p w14:paraId="6C5AC1E2" w14:textId="77777777" w:rsidR="00293635" w:rsidRDefault="00C65EC0" w:rsidP="00CF6752">
      <w:pPr>
        <w:pStyle w:val="Loendilik"/>
        <w:numPr>
          <w:ilvl w:val="1"/>
          <w:numId w:val="1"/>
        </w:numPr>
        <w:tabs>
          <w:tab w:val="left" w:pos="426"/>
        </w:tabs>
        <w:spacing w:before="120" w:after="120"/>
        <w:ind w:left="0" w:firstLine="0"/>
        <w:jc w:val="both"/>
        <w:rPr>
          <w:rFonts w:ascii="Times New Roman" w:eastAsia="Times New Roman" w:hAnsi="Times New Roman" w:cs="Times New Roman"/>
          <w:sz w:val="24"/>
          <w:szCs w:val="24"/>
        </w:rPr>
      </w:pPr>
      <w:r w:rsidRPr="4652C274">
        <w:rPr>
          <w:rFonts w:ascii="Times New Roman" w:eastAsia="Times New Roman" w:hAnsi="Times New Roman" w:cs="Times New Roman"/>
          <w:sz w:val="24"/>
          <w:szCs w:val="24"/>
        </w:rPr>
        <w:t xml:space="preserve">Vedaja on kohustatud korraldama vedu kinnitatud sõiduplaani kohaselt, tagades sõitjate ohutuse. </w:t>
      </w:r>
    </w:p>
    <w:p w14:paraId="6075AEAA" w14:textId="593D7A64" w:rsidR="00C65EC0" w:rsidRDefault="00C65EC0" w:rsidP="00CF6752">
      <w:pPr>
        <w:pStyle w:val="Loendilik"/>
        <w:numPr>
          <w:ilvl w:val="1"/>
          <w:numId w:val="1"/>
        </w:numPr>
        <w:tabs>
          <w:tab w:val="left" w:pos="426"/>
        </w:tabs>
        <w:spacing w:before="120" w:after="120"/>
        <w:ind w:left="0" w:firstLine="0"/>
        <w:jc w:val="both"/>
        <w:rPr>
          <w:rFonts w:ascii="Times New Roman" w:eastAsia="Times New Roman" w:hAnsi="Times New Roman" w:cs="Times New Roman"/>
          <w:sz w:val="24"/>
          <w:szCs w:val="24"/>
        </w:rPr>
      </w:pPr>
      <w:r w:rsidRPr="00632DF5">
        <w:rPr>
          <w:rFonts w:ascii="Times New Roman" w:eastAsia="Times New Roman" w:hAnsi="Times New Roman" w:cs="Times New Roman"/>
          <w:sz w:val="24"/>
          <w:szCs w:val="24"/>
        </w:rPr>
        <w:t>Vedaja võib mitte järgida sõiduplaani, kui see on raskete teeolude, teeremondi või muude vedajast sõltumatute asjaolude tõttu vajalik sõitjate või liiklejate ohutuse või pagasi säilivuse tagamiseks. Nimetatud muudatustest on Vedaja koheselt kohustatud informeerima Tellijat ja võimalusel sõitjaid. Vedaja peab Tellijat informeerides põhjendama ajutiste muudatuste tegemise vajadust. Vedaja poolt tehtud ajutised muudatused ei tohi kesta kauem, kui neid muudatusi tinginud asjaolude kestus.</w:t>
      </w:r>
    </w:p>
    <w:p w14:paraId="14753B51" w14:textId="77777777" w:rsidR="00831A50" w:rsidRPr="00632DF5" w:rsidRDefault="00831A50" w:rsidP="00831A50">
      <w:pPr>
        <w:pStyle w:val="Loendilik"/>
        <w:tabs>
          <w:tab w:val="left" w:pos="426"/>
        </w:tabs>
        <w:spacing w:before="120" w:after="120"/>
        <w:ind w:left="0"/>
        <w:jc w:val="both"/>
        <w:rPr>
          <w:rFonts w:ascii="Times New Roman" w:eastAsia="Times New Roman" w:hAnsi="Times New Roman" w:cs="Times New Roman"/>
          <w:sz w:val="24"/>
          <w:szCs w:val="24"/>
        </w:rPr>
      </w:pPr>
    </w:p>
    <w:p w14:paraId="6C9080F0" w14:textId="77777777" w:rsidR="000009BC" w:rsidRDefault="00C65EC0" w:rsidP="000009BC">
      <w:pPr>
        <w:pStyle w:val="Loendilik"/>
        <w:numPr>
          <w:ilvl w:val="0"/>
          <w:numId w:val="1"/>
        </w:numPr>
        <w:jc w:val="both"/>
        <w:rPr>
          <w:rFonts w:ascii="Times New Roman" w:eastAsia="Times New Roman" w:hAnsi="Times New Roman" w:cs="Times New Roman"/>
          <w:b/>
          <w:bCs/>
          <w:sz w:val="24"/>
          <w:szCs w:val="24"/>
        </w:rPr>
      </w:pPr>
      <w:r w:rsidRPr="00DC723A">
        <w:rPr>
          <w:rFonts w:ascii="Times New Roman" w:eastAsia="Times New Roman" w:hAnsi="Times New Roman" w:cs="Times New Roman"/>
          <w:b/>
          <w:bCs/>
          <w:sz w:val="24"/>
          <w:szCs w:val="24"/>
        </w:rPr>
        <w:t>Pilet</w:t>
      </w:r>
    </w:p>
    <w:p w14:paraId="18CD3DCA" w14:textId="000C2267" w:rsidR="00C65EC0" w:rsidRPr="000009BC" w:rsidRDefault="00C65EC0" w:rsidP="00F27C7B">
      <w:pPr>
        <w:pStyle w:val="Loendilik"/>
        <w:numPr>
          <w:ilvl w:val="1"/>
          <w:numId w:val="1"/>
        </w:numPr>
        <w:ind w:left="426"/>
        <w:jc w:val="both"/>
        <w:rPr>
          <w:rFonts w:ascii="Times New Roman" w:eastAsia="Times New Roman" w:hAnsi="Times New Roman" w:cs="Times New Roman"/>
          <w:b/>
          <w:bCs/>
          <w:sz w:val="24"/>
          <w:szCs w:val="24"/>
        </w:rPr>
      </w:pPr>
      <w:r w:rsidRPr="000009BC">
        <w:rPr>
          <w:rFonts w:ascii="Times New Roman" w:eastAsia="Times New Roman" w:hAnsi="Times New Roman" w:cs="Times New Roman"/>
          <w:sz w:val="24"/>
          <w:szCs w:val="24"/>
        </w:rPr>
        <w:t>Iga sõitja on ühissõidukiga sõitmiseks kohustatud ostma pileti või valideerima (tuvastama) sõiduõiguse ka sellisel juhul, kui sõitja ei pea sõidu eest raha maksma;</w:t>
      </w:r>
    </w:p>
    <w:p w14:paraId="14C8398A" w14:textId="77777777" w:rsidR="00C65EC0" w:rsidRDefault="00C65EC0" w:rsidP="00C65EC0">
      <w:pPr>
        <w:pStyle w:val="Loendilik"/>
        <w:numPr>
          <w:ilvl w:val="1"/>
          <w:numId w:val="1"/>
        </w:numPr>
        <w:tabs>
          <w:tab w:val="left" w:pos="426"/>
        </w:tabs>
        <w:spacing w:before="120" w:after="120"/>
        <w:ind w:left="0" w:firstLine="0"/>
        <w:jc w:val="both"/>
        <w:rPr>
          <w:rFonts w:ascii="Times New Roman" w:eastAsia="Times New Roman" w:hAnsi="Times New Roman" w:cs="Times New Roman"/>
          <w:sz w:val="24"/>
          <w:szCs w:val="24"/>
        </w:rPr>
      </w:pPr>
      <w:r w:rsidRPr="4652C274">
        <w:rPr>
          <w:rFonts w:ascii="Times New Roman" w:eastAsia="Times New Roman" w:hAnsi="Times New Roman" w:cs="Times New Roman"/>
          <w:sz w:val="24"/>
          <w:szCs w:val="24"/>
        </w:rPr>
        <w:t>Pileti puudumisel või sõiduõiguse valideerimata jätmisel on sõitjat õigus trahvida;</w:t>
      </w:r>
    </w:p>
    <w:p w14:paraId="60541DBA" w14:textId="77777777" w:rsidR="00C65EC0" w:rsidRDefault="00C65EC0" w:rsidP="00C65EC0">
      <w:pPr>
        <w:pStyle w:val="Loendilik"/>
        <w:numPr>
          <w:ilvl w:val="1"/>
          <w:numId w:val="1"/>
        </w:numPr>
        <w:tabs>
          <w:tab w:val="left" w:pos="426"/>
        </w:tabs>
        <w:spacing w:before="120" w:after="120"/>
        <w:ind w:left="0" w:firstLine="0"/>
        <w:jc w:val="both"/>
        <w:rPr>
          <w:rFonts w:ascii="Times New Roman" w:eastAsia="Times New Roman" w:hAnsi="Times New Roman" w:cs="Times New Roman"/>
          <w:sz w:val="24"/>
          <w:szCs w:val="24"/>
        </w:rPr>
      </w:pPr>
      <w:r w:rsidRPr="4652C274">
        <w:rPr>
          <w:rFonts w:ascii="Times New Roman" w:eastAsia="Times New Roman" w:hAnsi="Times New Roman" w:cs="Times New Roman"/>
          <w:sz w:val="24"/>
          <w:szCs w:val="24"/>
        </w:rPr>
        <w:t xml:space="preserve">Kui sõiduõiguse valideerimiseks ja pileti ostmiseks kasutatakse üksnes sõidukaarti, on sõitja kohustatud sõiduõiguse omandama elektrooniliselt piletimüügisüsteemi vahendusel, teatades </w:t>
      </w:r>
      <w:r w:rsidRPr="4652C274">
        <w:rPr>
          <w:rFonts w:ascii="Times New Roman" w:eastAsia="Times New Roman" w:hAnsi="Times New Roman" w:cs="Times New Roman"/>
          <w:sz w:val="24"/>
          <w:szCs w:val="24"/>
        </w:rPr>
        <w:lastRenderedPageBreak/>
        <w:t>juhile oma reisi sihtpeatuse, välja arvatud juhul kui ÜTK on andnud teistsuguse juhise konkreetsel liinil;</w:t>
      </w:r>
    </w:p>
    <w:p w14:paraId="16054410" w14:textId="77777777" w:rsidR="00C65EC0" w:rsidRDefault="00C65EC0" w:rsidP="00C65EC0">
      <w:pPr>
        <w:pStyle w:val="Loendilik"/>
        <w:numPr>
          <w:ilvl w:val="1"/>
          <w:numId w:val="1"/>
        </w:numPr>
        <w:tabs>
          <w:tab w:val="left" w:pos="426"/>
        </w:tabs>
        <w:spacing w:before="120" w:after="120"/>
        <w:ind w:left="0" w:firstLine="0"/>
        <w:jc w:val="both"/>
        <w:rPr>
          <w:rFonts w:ascii="Times New Roman" w:eastAsia="Times New Roman" w:hAnsi="Times New Roman" w:cs="Times New Roman"/>
          <w:sz w:val="24"/>
          <w:szCs w:val="24"/>
        </w:rPr>
      </w:pPr>
      <w:r w:rsidRPr="4652C274">
        <w:rPr>
          <w:rFonts w:ascii="Times New Roman" w:eastAsia="Times New Roman" w:hAnsi="Times New Roman" w:cs="Times New Roman"/>
          <w:sz w:val="24"/>
          <w:szCs w:val="24"/>
        </w:rPr>
        <w:t>Kui pileti ostmiseks kasutatakse raha, on sõitja kohustatud sõiduõiguse omandama piletimüügisüsteemi vahendusel, teatades juhile oma reisi sihtpeatuse, välja arvatud juhul kui ÜTK on andnud teistsuguse juhise konkreetsel liinil;</w:t>
      </w:r>
    </w:p>
    <w:p w14:paraId="6310C4F8" w14:textId="77777777" w:rsidR="00C65EC0" w:rsidRDefault="00C65EC0" w:rsidP="00C65EC0">
      <w:pPr>
        <w:pStyle w:val="Loendilik"/>
        <w:numPr>
          <w:ilvl w:val="1"/>
          <w:numId w:val="1"/>
        </w:numPr>
        <w:tabs>
          <w:tab w:val="left" w:pos="426"/>
        </w:tabs>
        <w:spacing w:before="120" w:after="120"/>
        <w:ind w:left="0" w:firstLine="0"/>
        <w:jc w:val="both"/>
        <w:rPr>
          <w:rFonts w:ascii="Times New Roman" w:eastAsia="Times New Roman" w:hAnsi="Times New Roman" w:cs="Times New Roman"/>
          <w:sz w:val="24"/>
          <w:szCs w:val="24"/>
        </w:rPr>
      </w:pPr>
      <w:r w:rsidRPr="4652C274">
        <w:rPr>
          <w:rFonts w:ascii="Times New Roman" w:eastAsia="Times New Roman" w:hAnsi="Times New Roman" w:cs="Times New Roman"/>
          <w:sz w:val="24"/>
          <w:szCs w:val="24"/>
        </w:rPr>
        <w:t>Ühissõiduki juht on kohustatud väljastama paberpileti igale reisijale ning reisija on kohustatud paberpileti vastu võtma järgmistel juhtudel:</w:t>
      </w:r>
    </w:p>
    <w:p w14:paraId="15614FEA" w14:textId="77777777" w:rsidR="00C65EC0" w:rsidRDefault="00C65EC0" w:rsidP="00C65EC0">
      <w:pPr>
        <w:pStyle w:val="Loendilik"/>
        <w:numPr>
          <w:ilvl w:val="2"/>
          <w:numId w:val="1"/>
        </w:numPr>
        <w:tabs>
          <w:tab w:val="left" w:pos="567"/>
        </w:tabs>
        <w:spacing w:before="120" w:after="120"/>
        <w:ind w:left="0" w:firstLine="0"/>
        <w:jc w:val="both"/>
        <w:rPr>
          <w:rFonts w:ascii="Times New Roman" w:eastAsia="Times New Roman" w:hAnsi="Times New Roman" w:cs="Times New Roman"/>
          <w:sz w:val="24"/>
          <w:szCs w:val="24"/>
        </w:rPr>
      </w:pPr>
      <w:r w:rsidRPr="4652C274">
        <w:rPr>
          <w:rFonts w:ascii="Times New Roman" w:eastAsia="Times New Roman" w:hAnsi="Times New Roman" w:cs="Times New Roman"/>
          <w:sz w:val="24"/>
          <w:szCs w:val="24"/>
        </w:rPr>
        <w:t>kui sõiduõigus omandatakse raha eest ühissõidukis;</w:t>
      </w:r>
    </w:p>
    <w:p w14:paraId="5143741C" w14:textId="77777777" w:rsidR="00C65EC0" w:rsidRDefault="00C65EC0" w:rsidP="00C65EC0">
      <w:pPr>
        <w:pStyle w:val="Loendilik"/>
        <w:numPr>
          <w:ilvl w:val="2"/>
          <w:numId w:val="1"/>
        </w:numPr>
        <w:tabs>
          <w:tab w:val="left" w:pos="567"/>
        </w:tabs>
        <w:spacing w:before="120" w:after="120"/>
        <w:ind w:left="0" w:firstLine="0"/>
        <w:jc w:val="both"/>
        <w:rPr>
          <w:rFonts w:ascii="Times New Roman" w:eastAsia="Times New Roman" w:hAnsi="Times New Roman" w:cs="Times New Roman"/>
          <w:sz w:val="24"/>
          <w:szCs w:val="24"/>
        </w:rPr>
      </w:pPr>
      <w:r w:rsidRPr="4652C274">
        <w:rPr>
          <w:rFonts w:ascii="Times New Roman" w:eastAsia="Times New Roman" w:hAnsi="Times New Roman" w:cs="Times New Roman"/>
          <w:sz w:val="24"/>
          <w:szCs w:val="24"/>
        </w:rPr>
        <w:t>kui sõiduõiguse omandamiseks ei pea sõitja raha maksma, kuid sõitjal puudub sõidukaart või see ei võimalda sõiduõiguse elektroonilist salvestamist või piletimüügisüsteem ei võimalda sõiduõiguse elektroonilist salvestamist;</w:t>
      </w:r>
    </w:p>
    <w:p w14:paraId="23CA478A" w14:textId="77777777" w:rsidR="00C65EC0" w:rsidRDefault="00C65EC0" w:rsidP="00C65EC0">
      <w:pPr>
        <w:pStyle w:val="Loendilik"/>
        <w:numPr>
          <w:ilvl w:val="1"/>
          <w:numId w:val="1"/>
        </w:numPr>
        <w:tabs>
          <w:tab w:val="left" w:pos="426"/>
        </w:tabs>
        <w:spacing w:before="120" w:after="120"/>
        <w:ind w:left="0" w:firstLine="0"/>
        <w:jc w:val="both"/>
        <w:rPr>
          <w:rFonts w:ascii="Times New Roman" w:eastAsia="Times New Roman" w:hAnsi="Times New Roman" w:cs="Times New Roman"/>
          <w:sz w:val="24"/>
          <w:szCs w:val="24"/>
        </w:rPr>
      </w:pPr>
      <w:r w:rsidRPr="4652C274">
        <w:rPr>
          <w:rFonts w:ascii="Times New Roman" w:eastAsia="Times New Roman" w:hAnsi="Times New Roman" w:cs="Times New Roman"/>
          <w:sz w:val="24"/>
          <w:szCs w:val="24"/>
        </w:rPr>
        <w:t>Kui sõitja soovib osta sooduspiletit, on ta kohustatud esitama ühissõiduki juhile esimesel nõudmisel soodustuse saamist tõendava dokumendi;</w:t>
      </w:r>
    </w:p>
    <w:p w14:paraId="22274C28" w14:textId="77777777" w:rsidR="00C65EC0" w:rsidRDefault="00C65EC0" w:rsidP="00C65EC0">
      <w:pPr>
        <w:pStyle w:val="Loendilik"/>
        <w:numPr>
          <w:ilvl w:val="1"/>
          <w:numId w:val="1"/>
        </w:numPr>
        <w:tabs>
          <w:tab w:val="left" w:pos="426"/>
        </w:tabs>
        <w:spacing w:before="120" w:after="120"/>
        <w:ind w:left="0" w:firstLine="0"/>
        <w:jc w:val="both"/>
        <w:rPr>
          <w:rFonts w:ascii="Times New Roman" w:eastAsia="Times New Roman" w:hAnsi="Times New Roman" w:cs="Times New Roman"/>
          <w:sz w:val="24"/>
          <w:szCs w:val="24"/>
        </w:rPr>
      </w:pPr>
      <w:r w:rsidRPr="4652C274">
        <w:rPr>
          <w:rFonts w:ascii="Times New Roman" w:eastAsia="Times New Roman" w:hAnsi="Times New Roman" w:cs="Times New Roman"/>
          <w:sz w:val="24"/>
          <w:szCs w:val="24"/>
        </w:rPr>
        <w:t>Avalikul liiniveol pileteid eelmüügist üldjuhul ei müüda. Kui ÜTK on otsustanud eelmüüki võimaldada, kehtestab ÜTK eelmüügist pileti ostmise nõuded, makstud piletiraha tagastamise korra ja alused ning kaebuste esitamise ja menetlemise viisid ja korra vastavalt ühistranspordiseaduse §-le 68;</w:t>
      </w:r>
    </w:p>
    <w:p w14:paraId="58A157E5" w14:textId="77777777" w:rsidR="00C65EC0" w:rsidRDefault="00C65EC0" w:rsidP="00C65EC0">
      <w:pPr>
        <w:pStyle w:val="Loendilik"/>
        <w:numPr>
          <w:ilvl w:val="1"/>
          <w:numId w:val="1"/>
        </w:numPr>
        <w:tabs>
          <w:tab w:val="left" w:pos="426"/>
        </w:tabs>
        <w:spacing w:before="120" w:after="120"/>
        <w:ind w:left="0" w:firstLine="0"/>
        <w:jc w:val="both"/>
        <w:rPr>
          <w:rFonts w:ascii="Times New Roman" w:eastAsia="Times New Roman" w:hAnsi="Times New Roman" w:cs="Times New Roman"/>
          <w:sz w:val="24"/>
          <w:szCs w:val="24"/>
        </w:rPr>
      </w:pPr>
      <w:r w:rsidRPr="4652C274">
        <w:rPr>
          <w:rFonts w:ascii="Times New Roman" w:eastAsia="Times New Roman" w:hAnsi="Times New Roman" w:cs="Times New Roman"/>
          <w:sz w:val="24"/>
          <w:szCs w:val="24"/>
        </w:rPr>
        <w:t>Pagasi veo eest eraldi tasu ei nõuta;</w:t>
      </w:r>
    </w:p>
    <w:p w14:paraId="40B5E354" w14:textId="77777777" w:rsidR="00C65EC0" w:rsidRDefault="00C65EC0" w:rsidP="00C65EC0">
      <w:pPr>
        <w:pStyle w:val="Loendilik"/>
        <w:numPr>
          <w:ilvl w:val="1"/>
          <w:numId w:val="1"/>
        </w:numPr>
        <w:tabs>
          <w:tab w:val="left" w:pos="567"/>
        </w:tabs>
        <w:spacing w:before="120" w:after="120"/>
        <w:ind w:left="0" w:firstLine="0"/>
        <w:jc w:val="both"/>
        <w:rPr>
          <w:rFonts w:ascii="Times New Roman" w:eastAsia="Times New Roman" w:hAnsi="Times New Roman" w:cs="Times New Roman"/>
          <w:sz w:val="24"/>
          <w:szCs w:val="24"/>
        </w:rPr>
      </w:pPr>
      <w:r w:rsidRPr="4652C274">
        <w:rPr>
          <w:rFonts w:ascii="Times New Roman" w:eastAsia="Times New Roman" w:hAnsi="Times New Roman" w:cs="Times New Roman"/>
          <w:sz w:val="24"/>
          <w:szCs w:val="24"/>
        </w:rPr>
        <w:t>Paberpilet tuleb alal hoida reisi lõpuni, seda ei tohi kortsutada ega muul viisil kahjustada;</w:t>
      </w:r>
    </w:p>
    <w:p w14:paraId="1CDEE004" w14:textId="77777777" w:rsidR="00C65EC0" w:rsidRDefault="00C65EC0" w:rsidP="00C65EC0">
      <w:pPr>
        <w:pStyle w:val="Loendilik"/>
        <w:numPr>
          <w:ilvl w:val="1"/>
          <w:numId w:val="1"/>
        </w:numPr>
        <w:tabs>
          <w:tab w:val="left" w:pos="567"/>
        </w:tabs>
        <w:spacing w:before="120" w:after="120"/>
        <w:ind w:left="0" w:firstLine="0"/>
        <w:jc w:val="both"/>
        <w:rPr>
          <w:rFonts w:ascii="Times New Roman" w:eastAsia="Times New Roman" w:hAnsi="Times New Roman" w:cs="Times New Roman"/>
          <w:sz w:val="24"/>
          <w:szCs w:val="24"/>
        </w:rPr>
      </w:pPr>
      <w:r w:rsidRPr="4652C274">
        <w:rPr>
          <w:rFonts w:ascii="Times New Roman" w:eastAsia="Times New Roman" w:hAnsi="Times New Roman" w:cs="Times New Roman"/>
          <w:sz w:val="24"/>
          <w:szCs w:val="24"/>
        </w:rPr>
        <w:t>Ühissõiduki juht võib keelduda sõitjat ühissõidukisse lubamast või nõuda tema ühissõidukist lahkumist, kui sõitja ei ole tõendanud nõuetekohaselt õigust ühissõidukit kasutada või keeldub esitamast ühissõiduki juhile tema poolt nõutavat dokumenti. Ühissõidukisse ei või keelata siseneda alla 14-aastast isikut.</w:t>
      </w:r>
    </w:p>
    <w:p w14:paraId="4559D7AB" w14:textId="77777777" w:rsidR="00831A50" w:rsidRDefault="00831A50" w:rsidP="00831A50">
      <w:pPr>
        <w:pStyle w:val="Loendilik"/>
        <w:tabs>
          <w:tab w:val="left" w:pos="567"/>
        </w:tabs>
        <w:spacing w:before="120" w:after="120"/>
        <w:ind w:left="0"/>
        <w:jc w:val="both"/>
        <w:rPr>
          <w:rFonts w:ascii="Times New Roman" w:eastAsia="Times New Roman" w:hAnsi="Times New Roman" w:cs="Times New Roman"/>
          <w:sz w:val="24"/>
          <w:szCs w:val="24"/>
        </w:rPr>
      </w:pPr>
    </w:p>
    <w:p w14:paraId="2D44AC68" w14:textId="77777777" w:rsidR="00C65EC0" w:rsidRPr="00074F96" w:rsidRDefault="00C65EC0" w:rsidP="00C65EC0">
      <w:pPr>
        <w:pStyle w:val="Loendilik"/>
        <w:numPr>
          <w:ilvl w:val="0"/>
          <w:numId w:val="1"/>
        </w:numPr>
        <w:tabs>
          <w:tab w:val="left" w:pos="426"/>
        </w:tabs>
        <w:spacing w:before="120" w:after="120"/>
        <w:ind w:left="0" w:firstLine="0"/>
        <w:jc w:val="both"/>
        <w:rPr>
          <w:rFonts w:ascii="Times New Roman" w:eastAsia="Times New Roman" w:hAnsi="Times New Roman" w:cs="Times New Roman"/>
          <w:b/>
          <w:bCs/>
          <w:sz w:val="24"/>
          <w:szCs w:val="24"/>
        </w:rPr>
      </w:pPr>
      <w:r w:rsidRPr="4652C274">
        <w:rPr>
          <w:rFonts w:ascii="Times New Roman" w:eastAsia="Times New Roman" w:hAnsi="Times New Roman" w:cs="Times New Roman"/>
          <w:b/>
          <w:bCs/>
          <w:sz w:val="24"/>
          <w:szCs w:val="24"/>
        </w:rPr>
        <w:t>Piletite kontroll</w:t>
      </w:r>
    </w:p>
    <w:p w14:paraId="3E96D90A" w14:textId="77777777" w:rsidR="00C65EC0" w:rsidRDefault="00C65EC0" w:rsidP="00C65EC0">
      <w:pPr>
        <w:pStyle w:val="Loendilik"/>
        <w:numPr>
          <w:ilvl w:val="1"/>
          <w:numId w:val="1"/>
        </w:numPr>
        <w:tabs>
          <w:tab w:val="left" w:pos="426"/>
        </w:tabs>
        <w:spacing w:before="120" w:after="120"/>
        <w:ind w:left="0" w:firstLine="0"/>
        <w:jc w:val="both"/>
        <w:rPr>
          <w:rFonts w:ascii="Times New Roman" w:eastAsia="Times New Roman" w:hAnsi="Times New Roman" w:cs="Times New Roman"/>
          <w:sz w:val="24"/>
          <w:szCs w:val="24"/>
        </w:rPr>
      </w:pPr>
      <w:r w:rsidRPr="4652C274">
        <w:rPr>
          <w:rFonts w:ascii="Times New Roman" w:eastAsia="Times New Roman" w:hAnsi="Times New Roman" w:cs="Times New Roman"/>
          <w:sz w:val="24"/>
          <w:szCs w:val="24"/>
        </w:rPr>
        <w:t>Pileti ja valideeritud sõiduõiguse olemasolu kontrollib valla- või linnavalitsus ja Transpordiamet. Nende puudumisel loetakse sõitja piletita reisijaks, kellele võib määrata mõjutustrahvi;</w:t>
      </w:r>
    </w:p>
    <w:p w14:paraId="3C112482" w14:textId="77777777" w:rsidR="00C65EC0" w:rsidRDefault="00C65EC0" w:rsidP="00C65EC0">
      <w:pPr>
        <w:pStyle w:val="Loendilik"/>
        <w:numPr>
          <w:ilvl w:val="1"/>
          <w:numId w:val="1"/>
        </w:numPr>
        <w:tabs>
          <w:tab w:val="left" w:pos="426"/>
        </w:tabs>
        <w:spacing w:before="120" w:after="120"/>
        <w:ind w:left="0" w:firstLine="0"/>
        <w:jc w:val="both"/>
        <w:rPr>
          <w:rFonts w:ascii="Times New Roman" w:eastAsia="Times New Roman" w:hAnsi="Times New Roman" w:cs="Times New Roman"/>
          <w:sz w:val="24"/>
          <w:szCs w:val="24"/>
        </w:rPr>
      </w:pPr>
      <w:r w:rsidRPr="4652C274">
        <w:rPr>
          <w:rFonts w:ascii="Times New Roman" w:eastAsia="Times New Roman" w:hAnsi="Times New Roman" w:cs="Times New Roman"/>
          <w:sz w:val="24"/>
          <w:szCs w:val="24"/>
        </w:rPr>
        <w:t>Kui sõitja on ostnud sooduspileti, peab sõitja sõidusoodustuse saamist tõendama, esitades teda kontrollivale ametnikule soodustuse saamist tõendava dokumendi. Sõitjal on kohustus esitada soodustuse saamist tõendav dokument ja vajadusel isikut tõendav dokument ka ühissõiduki juhile esimesel nõudmisel;</w:t>
      </w:r>
    </w:p>
    <w:p w14:paraId="78B25AD3" w14:textId="77777777" w:rsidR="00C65EC0" w:rsidRDefault="00C65EC0" w:rsidP="00C65EC0">
      <w:pPr>
        <w:pStyle w:val="Loendilik"/>
        <w:numPr>
          <w:ilvl w:val="1"/>
          <w:numId w:val="1"/>
        </w:numPr>
        <w:tabs>
          <w:tab w:val="left" w:pos="426"/>
        </w:tabs>
        <w:spacing w:before="120" w:after="120"/>
        <w:ind w:left="0" w:firstLine="0"/>
        <w:jc w:val="both"/>
        <w:rPr>
          <w:rFonts w:ascii="Times New Roman" w:eastAsia="Times New Roman" w:hAnsi="Times New Roman" w:cs="Times New Roman"/>
          <w:sz w:val="24"/>
          <w:szCs w:val="24"/>
        </w:rPr>
      </w:pPr>
      <w:r w:rsidRPr="4652C274">
        <w:rPr>
          <w:rFonts w:ascii="Times New Roman" w:eastAsia="Times New Roman" w:hAnsi="Times New Roman" w:cs="Times New Roman"/>
          <w:sz w:val="24"/>
          <w:szCs w:val="24"/>
        </w:rPr>
        <w:t>Soodustuse saamist tõendav dokument peab sõitjal olema kaasas, see peab olema kehtiv, loetav ning sellel ei tohi olla parandusi. Kui soodustuse saamist tõendav dokument on pildita, kehtib see üksnes koos isikut tõendava dokumendiga;</w:t>
      </w:r>
    </w:p>
    <w:p w14:paraId="6D535B6B" w14:textId="77777777" w:rsidR="00C65EC0" w:rsidRDefault="00C65EC0" w:rsidP="00C65EC0">
      <w:pPr>
        <w:pStyle w:val="Loendilik"/>
        <w:numPr>
          <w:ilvl w:val="1"/>
          <w:numId w:val="1"/>
        </w:numPr>
        <w:tabs>
          <w:tab w:val="left" w:pos="426"/>
        </w:tabs>
        <w:spacing w:before="120" w:after="120"/>
        <w:ind w:left="0" w:firstLine="0"/>
        <w:jc w:val="both"/>
        <w:rPr>
          <w:rFonts w:ascii="Times New Roman" w:eastAsia="Times New Roman" w:hAnsi="Times New Roman" w:cs="Times New Roman"/>
          <w:sz w:val="24"/>
          <w:szCs w:val="24"/>
        </w:rPr>
      </w:pPr>
      <w:r w:rsidRPr="4652C274">
        <w:rPr>
          <w:rFonts w:ascii="Times New Roman" w:eastAsia="Times New Roman" w:hAnsi="Times New Roman" w:cs="Times New Roman"/>
          <w:sz w:val="24"/>
          <w:szCs w:val="24"/>
        </w:rPr>
        <w:t>Kui sõitja soodustust tõendav dokument ei vasta punktis 3.3. sätestatud nõuetele või seda ei ole sõitjal kaasas, on sõitja kohustatud ostma täispileti;</w:t>
      </w:r>
    </w:p>
    <w:p w14:paraId="31E700FF" w14:textId="77777777" w:rsidR="00C65EC0" w:rsidRDefault="00C65EC0" w:rsidP="00C65EC0">
      <w:pPr>
        <w:pStyle w:val="Loendilik"/>
        <w:numPr>
          <w:ilvl w:val="1"/>
          <w:numId w:val="1"/>
        </w:numPr>
        <w:tabs>
          <w:tab w:val="left" w:pos="426"/>
        </w:tabs>
        <w:spacing w:before="120" w:after="120"/>
        <w:ind w:left="0" w:firstLine="0"/>
        <w:jc w:val="both"/>
        <w:rPr>
          <w:rFonts w:ascii="Times New Roman" w:eastAsia="Times New Roman" w:hAnsi="Times New Roman" w:cs="Times New Roman"/>
          <w:sz w:val="24"/>
          <w:szCs w:val="24"/>
        </w:rPr>
      </w:pPr>
      <w:r w:rsidRPr="4652C274">
        <w:rPr>
          <w:rFonts w:ascii="Times New Roman" w:eastAsia="Times New Roman" w:hAnsi="Times New Roman" w:cs="Times New Roman"/>
          <w:sz w:val="24"/>
          <w:szCs w:val="24"/>
        </w:rPr>
        <w:t>Kui sõitja ei esita soodustuse saamist tõendavat dokumenti, kuid omab sooduspiletit, käsitatakse sõitjat piletita sõitjana, kellele võib määrata mõjutustrahvi;</w:t>
      </w:r>
    </w:p>
    <w:p w14:paraId="061E0A7C" w14:textId="77777777" w:rsidR="00C65EC0" w:rsidRDefault="00C65EC0" w:rsidP="00C65EC0">
      <w:pPr>
        <w:pStyle w:val="Loendilik"/>
        <w:numPr>
          <w:ilvl w:val="1"/>
          <w:numId w:val="1"/>
        </w:numPr>
        <w:tabs>
          <w:tab w:val="left" w:pos="426"/>
        </w:tabs>
        <w:spacing w:before="120" w:after="120"/>
        <w:ind w:left="0" w:firstLine="0"/>
        <w:jc w:val="both"/>
        <w:rPr>
          <w:rFonts w:ascii="Times New Roman" w:eastAsia="Times New Roman" w:hAnsi="Times New Roman" w:cs="Times New Roman"/>
          <w:sz w:val="24"/>
          <w:szCs w:val="24"/>
        </w:rPr>
      </w:pPr>
      <w:r w:rsidRPr="4652C274">
        <w:rPr>
          <w:rFonts w:ascii="Times New Roman" w:eastAsia="Times New Roman" w:hAnsi="Times New Roman" w:cs="Times New Roman"/>
          <w:sz w:val="24"/>
          <w:szCs w:val="24"/>
        </w:rPr>
        <w:t>Pileti puudumisel mõjutustrahvi määramine ei vabasta sõitjat sõidu eest tasumise kohustusest.</w:t>
      </w:r>
    </w:p>
    <w:p w14:paraId="5BF98EF9" w14:textId="77777777" w:rsidR="00831A50" w:rsidRDefault="00831A50" w:rsidP="00831A50">
      <w:pPr>
        <w:pStyle w:val="Loendilik"/>
        <w:tabs>
          <w:tab w:val="left" w:pos="426"/>
        </w:tabs>
        <w:spacing w:before="120" w:after="120"/>
        <w:ind w:left="0"/>
        <w:jc w:val="both"/>
        <w:rPr>
          <w:rFonts w:ascii="Times New Roman" w:eastAsia="Times New Roman" w:hAnsi="Times New Roman" w:cs="Times New Roman"/>
          <w:sz w:val="24"/>
          <w:szCs w:val="24"/>
        </w:rPr>
      </w:pPr>
    </w:p>
    <w:p w14:paraId="4984F457" w14:textId="77777777" w:rsidR="00C65EC0" w:rsidRPr="00B4091A" w:rsidRDefault="00C65EC0" w:rsidP="00C65EC0">
      <w:pPr>
        <w:pStyle w:val="Loendilik"/>
        <w:numPr>
          <w:ilvl w:val="0"/>
          <w:numId w:val="1"/>
        </w:numPr>
        <w:tabs>
          <w:tab w:val="left" w:pos="426"/>
        </w:tabs>
        <w:spacing w:before="120" w:after="120"/>
        <w:ind w:left="0" w:firstLine="0"/>
        <w:jc w:val="both"/>
        <w:rPr>
          <w:rFonts w:ascii="Times New Roman" w:eastAsia="Times New Roman" w:hAnsi="Times New Roman" w:cs="Times New Roman"/>
          <w:b/>
          <w:bCs/>
          <w:sz w:val="24"/>
          <w:szCs w:val="24"/>
        </w:rPr>
      </w:pPr>
      <w:r w:rsidRPr="4652C274">
        <w:rPr>
          <w:rFonts w:ascii="Times New Roman" w:eastAsia="Times New Roman" w:hAnsi="Times New Roman" w:cs="Times New Roman"/>
          <w:b/>
          <w:bCs/>
          <w:sz w:val="24"/>
          <w:szCs w:val="24"/>
        </w:rPr>
        <w:t>Sõitjate vedu</w:t>
      </w:r>
    </w:p>
    <w:p w14:paraId="0C9E776A" w14:textId="77777777" w:rsidR="00C65EC0" w:rsidRDefault="00C65EC0" w:rsidP="00C65EC0">
      <w:pPr>
        <w:pStyle w:val="Loendilik"/>
        <w:numPr>
          <w:ilvl w:val="1"/>
          <w:numId w:val="1"/>
        </w:numPr>
        <w:tabs>
          <w:tab w:val="left" w:pos="426"/>
        </w:tabs>
        <w:spacing w:before="120" w:after="120"/>
        <w:ind w:left="0" w:firstLine="0"/>
        <w:jc w:val="both"/>
        <w:rPr>
          <w:rFonts w:ascii="Times New Roman" w:eastAsia="Times New Roman" w:hAnsi="Times New Roman" w:cs="Times New Roman"/>
          <w:sz w:val="24"/>
          <w:szCs w:val="24"/>
        </w:rPr>
      </w:pPr>
      <w:r w:rsidRPr="4652C274">
        <w:rPr>
          <w:rFonts w:ascii="Times New Roman" w:eastAsia="Times New Roman" w:hAnsi="Times New Roman" w:cs="Times New Roman"/>
          <w:sz w:val="24"/>
          <w:szCs w:val="24"/>
        </w:rPr>
        <w:t>Sõitja siseneb ja väljub ühissõidukisse märgistatud peatusest. Märgistatud peatuseks loetakse peatust, mis on tähistatud liiklusmärgiga 541a;</w:t>
      </w:r>
    </w:p>
    <w:p w14:paraId="3657CDC3" w14:textId="77777777" w:rsidR="00C65EC0" w:rsidRDefault="00C65EC0" w:rsidP="00C65EC0">
      <w:pPr>
        <w:pStyle w:val="Loendilik"/>
        <w:numPr>
          <w:ilvl w:val="1"/>
          <w:numId w:val="1"/>
        </w:numPr>
        <w:tabs>
          <w:tab w:val="left" w:pos="426"/>
        </w:tabs>
        <w:spacing w:before="120" w:after="120"/>
        <w:ind w:left="0" w:firstLine="0"/>
        <w:jc w:val="both"/>
        <w:rPr>
          <w:rFonts w:ascii="Times New Roman" w:eastAsia="Times New Roman" w:hAnsi="Times New Roman" w:cs="Times New Roman"/>
          <w:sz w:val="24"/>
          <w:szCs w:val="24"/>
        </w:rPr>
      </w:pPr>
      <w:r w:rsidRPr="4652C274">
        <w:rPr>
          <w:rFonts w:ascii="Times New Roman" w:eastAsia="Times New Roman" w:hAnsi="Times New Roman" w:cs="Times New Roman"/>
          <w:sz w:val="24"/>
          <w:szCs w:val="24"/>
        </w:rPr>
        <w:t>Sõitja ei või nõuda ja ühissõiduki juht peatuda peatuste vahel, välja arvatud, kui selline võimalus on sõiduplaani kohaselt lubatud. Sellisel juhul vastutab sõitja turvalise väljumise eest ühissõiduki juht. Kui see on lubatud sõiduplaaniga, siis toimub peatumine peatuste vahel üksnes sõitja väljumiseks ning ühissõiduki juhil on õigus peatumisest keelduda, kui see on liiklusohtlik;</w:t>
      </w:r>
    </w:p>
    <w:p w14:paraId="617D8AC7" w14:textId="77777777" w:rsidR="00C65EC0" w:rsidRDefault="00C65EC0" w:rsidP="00C65EC0">
      <w:pPr>
        <w:pStyle w:val="Loendilik"/>
        <w:numPr>
          <w:ilvl w:val="1"/>
          <w:numId w:val="1"/>
        </w:numPr>
        <w:tabs>
          <w:tab w:val="left" w:pos="426"/>
        </w:tabs>
        <w:spacing w:before="120" w:after="120"/>
        <w:ind w:left="0" w:firstLine="0"/>
        <w:jc w:val="both"/>
        <w:rPr>
          <w:rFonts w:ascii="Times New Roman" w:eastAsia="Times New Roman" w:hAnsi="Times New Roman" w:cs="Times New Roman"/>
          <w:sz w:val="24"/>
          <w:szCs w:val="24"/>
        </w:rPr>
      </w:pPr>
      <w:r w:rsidRPr="4652C274">
        <w:rPr>
          <w:rFonts w:ascii="Times New Roman" w:eastAsia="Times New Roman" w:hAnsi="Times New Roman" w:cs="Times New Roman"/>
          <w:sz w:val="24"/>
          <w:szCs w:val="24"/>
        </w:rPr>
        <w:t xml:space="preserve">Ühissõiduki juht võib keelduda joobes või agressiivselt käituva sõitja teenindamisest ja mitte lubada teda ühissõidukisse olenemata sellise sõitja sõiduõiguse olemasolust. Sõitjale sellisel juhul </w:t>
      </w:r>
      <w:r w:rsidRPr="4652C274">
        <w:rPr>
          <w:rFonts w:ascii="Times New Roman" w:eastAsia="Times New Roman" w:hAnsi="Times New Roman" w:cs="Times New Roman"/>
          <w:sz w:val="24"/>
          <w:szCs w:val="24"/>
        </w:rPr>
        <w:lastRenderedPageBreak/>
        <w:t>pileti eest makstud raha ei hüvitata ja tal ei teki õigust nõuda vedajalt hüvitist muu transpordivahendi kasutamise kulude katmiseks;</w:t>
      </w:r>
    </w:p>
    <w:p w14:paraId="2841E570" w14:textId="77777777" w:rsidR="00C65EC0" w:rsidRDefault="00C65EC0" w:rsidP="00C65EC0">
      <w:pPr>
        <w:pStyle w:val="Loendilik"/>
        <w:numPr>
          <w:ilvl w:val="1"/>
          <w:numId w:val="1"/>
        </w:numPr>
        <w:tabs>
          <w:tab w:val="left" w:pos="426"/>
        </w:tabs>
        <w:spacing w:before="120" w:after="120"/>
        <w:ind w:left="0" w:firstLine="0"/>
        <w:jc w:val="both"/>
        <w:rPr>
          <w:rFonts w:ascii="Times New Roman" w:eastAsia="Times New Roman" w:hAnsi="Times New Roman" w:cs="Times New Roman"/>
          <w:sz w:val="24"/>
          <w:szCs w:val="24"/>
        </w:rPr>
      </w:pPr>
      <w:r w:rsidRPr="4652C274">
        <w:rPr>
          <w:rFonts w:ascii="Times New Roman" w:eastAsia="Times New Roman" w:hAnsi="Times New Roman" w:cs="Times New Roman"/>
          <w:sz w:val="24"/>
          <w:szCs w:val="24"/>
        </w:rPr>
        <w:t>Ühissõiduki juht võib keelduda määrdunud või ebameeldivalt lõhnavate riietega sõitja teenindamisest ja mitte lubada teda ühissõidukisse olenemata sellise sõitja sõiduõiguse olemasolust. Sõitjale sellisel juhul piletit ei hüvitata ja tal ei teki õigust nõuda vedajalt hüvitist muu transpordivahendi kasutamise kulude katmiseks;</w:t>
      </w:r>
    </w:p>
    <w:p w14:paraId="030BB7CF" w14:textId="77777777" w:rsidR="00C65EC0" w:rsidRDefault="00C65EC0" w:rsidP="00C65EC0">
      <w:pPr>
        <w:pStyle w:val="Loendilik"/>
        <w:numPr>
          <w:ilvl w:val="1"/>
          <w:numId w:val="1"/>
        </w:numPr>
        <w:tabs>
          <w:tab w:val="left" w:pos="426"/>
        </w:tabs>
        <w:spacing w:before="120" w:after="120"/>
        <w:ind w:left="0" w:firstLine="0"/>
        <w:jc w:val="both"/>
        <w:rPr>
          <w:rFonts w:ascii="Times New Roman" w:eastAsia="Times New Roman" w:hAnsi="Times New Roman" w:cs="Times New Roman"/>
          <w:sz w:val="24"/>
          <w:szCs w:val="24"/>
        </w:rPr>
      </w:pPr>
      <w:r w:rsidRPr="4652C274">
        <w:rPr>
          <w:rFonts w:ascii="Times New Roman" w:eastAsia="Times New Roman" w:hAnsi="Times New Roman" w:cs="Times New Roman"/>
          <w:sz w:val="24"/>
          <w:szCs w:val="24"/>
        </w:rPr>
        <w:t>Ühissõiduki juht võib igal ajal nõuda punktides 5.4. ja 5.5. nimetatud sõitja lahkumist ühissõidukist isegi juhul, kui teised sõitjad ei ole ühissõiduki juhile kaebust esitanud. Ühissõiduki juht võib sõitja väljumiseks peatuses peatuda ning kõrvale kalduda sõiduplaanist. Ühissõiduki juht märgib oma töödokumentidesse, millised olid sõitja ühissõidukist lahkumise nõude asjaolud ning sõitja lühikirjelduse. Kui punktides 5.4. ja 5.5. toodud sõitja kohta esitab kaebuse teine sõitja, otsustab sõitja ühissõidukist kõrvaldamise ühissõiduki juht;</w:t>
      </w:r>
    </w:p>
    <w:p w14:paraId="73972390" w14:textId="77777777" w:rsidR="00C65EC0" w:rsidRDefault="00C65EC0" w:rsidP="00C65EC0">
      <w:pPr>
        <w:pStyle w:val="Loendilik"/>
        <w:numPr>
          <w:ilvl w:val="1"/>
          <w:numId w:val="1"/>
        </w:numPr>
        <w:tabs>
          <w:tab w:val="left" w:pos="426"/>
        </w:tabs>
        <w:spacing w:before="120" w:after="120"/>
        <w:ind w:left="0" w:firstLine="0"/>
        <w:jc w:val="both"/>
        <w:rPr>
          <w:rFonts w:ascii="Times New Roman" w:eastAsia="Times New Roman" w:hAnsi="Times New Roman" w:cs="Times New Roman"/>
          <w:sz w:val="24"/>
          <w:szCs w:val="24"/>
        </w:rPr>
      </w:pPr>
      <w:r w:rsidRPr="4652C274">
        <w:rPr>
          <w:rFonts w:ascii="Times New Roman" w:eastAsia="Times New Roman" w:hAnsi="Times New Roman" w:cs="Times New Roman"/>
          <w:sz w:val="24"/>
          <w:szCs w:val="24"/>
        </w:rPr>
        <w:t>Sõitja vastutab selle eest, et temaga kaasas olevad asjad ei häiriks ega takistaks kaassõitjaid, aga samuti ei tohi need kahjustada ühissõidukit. Keelatud on vedada kergesti süttivaid või söövitavaid vedelikke (määrdeõlid, kütus, maagaas, happed ja lahused jne), ebameeldivalt lõhnavaid esemeid või aineid, mürkaineid ja muid taolisi kemikaale. Ühissõiduki juhil on igal ajal õigus keelduda sõitjat ühissõidukisse lubamast või pagasi olukorda kontrollida sõidu ajal, kui sõitjaga kaasas olev pagas võib ühissõidukit või teisi sõitjaid kahjustada;</w:t>
      </w:r>
    </w:p>
    <w:p w14:paraId="083C4155" w14:textId="77777777" w:rsidR="00C65EC0" w:rsidRDefault="00C65EC0" w:rsidP="00C65EC0">
      <w:pPr>
        <w:pStyle w:val="Loendilik"/>
        <w:numPr>
          <w:ilvl w:val="1"/>
          <w:numId w:val="1"/>
        </w:numPr>
        <w:tabs>
          <w:tab w:val="left" w:pos="426"/>
        </w:tabs>
        <w:spacing w:before="120" w:after="120"/>
        <w:ind w:left="0" w:firstLine="0"/>
        <w:jc w:val="both"/>
        <w:rPr>
          <w:rFonts w:ascii="Times New Roman" w:eastAsia="Times New Roman" w:hAnsi="Times New Roman" w:cs="Times New Roman"/>
          <w:sz w:val="24"/>
          <w:szCs w:val="24"/>
        </w:rPr>
      </w:pPr>
      <w:r w:rsidRPr="4652C274">
        <w:rPr>
          <w:rFonts w:ascii="Times New Roman" w:eastAsia="Times New Roman" w:hAnsi="Times New Roman" w:cs="Times New Roman"/>
          <w:sz w:val="24"/>
          <w:szCs w:val="24"/>
        </w:rPr>
        <w:t>Sõitja võib ühissõidukis kaasas vedada suuski ja muid spordivahendeid eeldusel, et need on pakendatud. Ühissõidukis võib vedada tõukeratast pagasi veole kehtestatud üldiste nõuete kohaselt;</w:t>
      </w:r>
    </w:p>
    <w:p w14:paraId="0AA30138" w14:textId="77777777" w:rsidR="00C65EC0" w:rsidRDefault="00C65EC0" w:rsidP="00C65EC0">
      <w:pPr>
        <w:pStyle w:val="Loendilik"/>
        <w:numPr>
          <w:ilvl w:val="1"/>
          <w:numId w:val="1"/>
        </w:numPr>
        <w:tabs>
          <w:tab w:val="left" w:pos="567"/>
        </w:tabs>
        <w:spacing w:before="120" w:after="120"/>
        <w:ind w:left="0" w:firstLine="0"/>
        <w:jc w:val="both"/>
        <w:rPr>
          <w:rFonts w:ascii="Times New Roman" w:eastAsia="Times New Roman" w:hAnsi="Times New Roman" w:cs="Times New Roman"/>
          <w:sz w:val="24"/>
          <w:szCs w:val="24"/>
        </w:rPr>
      </w:pPr>
      <w:r w:rsidRPr="4652C274">
        <w:rPr>
          <w:rFonts w:ascii="Times New Roman" w:eastAsia="Times New Roman" w:hAnsi="Times New Roman" w:cs="Times New Roman"/>
          <w:sz w:val="24"/>
          <w:szCs w:val="24"/>
        </w:rPr>
        <w:t>Sõitja võib siseneda ühissõidukisse lapsevankri- või käruga, millele kohaldatakse pagasi veole kehtestatud üldisi nõudeid;</w:t>
      </w:r>
    </w:p>
    <w:p w14:paraId="2A7282AF" w14:textId="77777777" w:rsidR="00C65EC0" w:rsidRDefault="00C65EC0" w:rsidP="00C65EC0">
      <w:pPr>
        <w:pStyle w:val="Loendilik"/>
        <w:numPr>
          <w:ilvl w:val="1"/>
          <w:numId w:val="1"/>
        </w:numPr>
        <w:tabs>
          <w:tab w:val="left" w:pos="567"/>
        </w:tabs>
        <w:spacing w:before="120" w:after="120"/>
        <w:ind w:left="0" w:firstLine="0"/>
        <w:jc w:val="both"/>
        <w:rPr>
          <w:rFonts w:ascii="Times New Roman" w:eastAsia="Times New Roman" w:hAnsi="Times New Roman" w:cs="Times New Roman"/>
          <w:sz w:val="24"/>
          <w:szCs w:val="24"/>
        </w:rPr>
      </w:pPr>
      <w:r w:rsidRPr="4652C274">
        <w:rPr>
          <w:rFonts w:ascii="Times New Roman" w:eastAsia="Times New Roman" w:hAnsi="Times New Roman" w:cs="Times New Roman"/>
          <w:sz w:val="24"/>
          <w:szCs w:val="24"/>
        </w:rPr>
        <w:t>Sõitja võib vedada ühissõidukis lemmikloomi- ja linde. Kasside ja lindude puhul on kohustuslik nende paigutamine neile kohandatud puuri. Koerte puhul peab koeral olema suukorv ning kui koer reisib sõitja süles või vastavas puuris, võib tal olla lühike rihm ilma suukorvita;</w:t>
      </w:r>
    </w:p>
    <w:p w14:paraId="060C360A" w14:textId="77777777" w:rsidR="00C65EC0" w:rsidRDefault="00C65EC0" w:rsidP="00C65EC0">
      <w:pPr>
        <w:pStyle w:val="Loendilik"/>
        <w:numPr>
          <w:ilvl w:val="1"/>
          <w:numId w:val="1"/>
        </w:numPr>
        <w:tabs>
          <w:tab w:val="left" w:pos="567"/>
        </w:tabs>
        <w:spacing w:before="120" w:after="120"/>
        <w:ind w:left="0" w:firstLine="0"/>
        <w:jc w:val="both"/>
        <w:rPr>
          <w:rFonts w:ascii="Times New Roman" w:eastAsia="Times New Roman" w:hAnsi="Times New Roman" w:cs="Times New Roman"/>
          <w:sz w:val="24"/>
          <w:szCs w:val="24"/>
        </w:rPr>
      </w:pPr>
      <w:r w:rsidRPr="4652C274">
        <w:rPr>
          <w:rFonts w:ascii="Times New Roman" w:eastAsia="Times New Roman" w:hAnsi="Times New Roman" w:cs="Times New Roman"/>
          <w:sz w:val="24"/>
          <w:szCs w:val="24"/>
        </w:rPr>
        <w:t>Pagasis ei või vedada põllumajandusloomi (koduloomad- ja linnud);</w:t>
      </w:r>
    </w:p>
    <w:p w14:paraId="1D81D588" w14:textId="77777777" w:rsidR="00C65EC0" w:rsidRDefault="00C65EC0" w:rsidP="00C65EC0">
      <w:pPr>
        <w:pStyle w:val="Loendilik"/>
        <w:numPr>
          <w:ilvl w:val="1"/>
          <w:numId w:val="1"/>
        </w:numPr>
        <w:tabs>
          <w:tab w:val="left" w:pos="567"/>
        </w:tabs>
        <w:spacing w:before="120" w:after="120"/>
        <w:ind w:left="0" w:firstLine="0"/>
        <w:jc w:val="both"/>
        <w:rPr>
          <w:rFonts w:ascii="Times New Roman" w:eastAsia="Times New Roman" w:hAnsi="Times New Roman" w:cs="Times New Roman"/>
          <w:sz w:val="24"/>
          <w:szCs w:val="24"/>
        </w:rPr>
      </w:pPr>
      <w:r w:rsidRPr="4652C274">
        <w:rPr>
          <w:rFonts w:ascii="Times New Roman" w:eastAsia="Times New Roman" w:hAnsi="Times New Roman" w:cs="Times New Roman"/>
          <w:sz w:val="24"/>
          <w:szCs w:val="24"/>
        </w:rPr>
        <w:t>Pagasis veetavatele lemmikloomadele kohaldatakse pagasi veole kehtestatud üldisi nõudeid;</w:t>
      </w:r>
    </w:p>
    <w:p w14:paraId="18E98937" w14:textId="77777777" w:rsidR="00C65EC0" w:rsidRDefault="00C65EC0" w:rsidP="00C65EC0">
      <w:pPr>
        <w:pStyle w:val="Loendilik"/>
        <w:numPr>
          <w:ilvl w:val="1"/>
          <w:numId w:val="1"/>
        </w:numPr>
        <w:tabs>
          <w:tab w:val="left" w:pos="567"/>
        </w:tabs>
        <w:spacing w:before="120" w:after="120"/>
        <w:ind w:left="0" w:firstLine="0"/>
        <w:jc w:val="both"/>
        <w:rPr>
          <w:rFonts w:ascii="Times New Roman" w:eastAsia="Times New Roman" w:hAnsi="Times New Roman" w:cs="Times New Roman"/>
          <w:sz w:val="24"/>
          <w:szCs w:val="24"/>
        </w:rPr>
      </w:pPr>
      <w:r w:rsidRPr="4652C274">
        <w:rPr>
          <w:rFonts w:ascii="Times New Roman" w:eastAsia="Times New Roman" w:hAnsi="Times New Roman" w:cs="Times New Roman"/>
          <w:sz w:val="24"/>
          <w:szCs w:val="24"/>
        </w:rPr>
        <w:t>Sõitjaga kaasas olevat juht- või teenistuskoera ei loeta pagasiks ning olenemata asjaoludest ei või ühissõiduki juht keelduda looma ühissõidukisse lubamast või nõuda sealt lahkumast;</w:t>
      </w:r>
    </w:p>
    <w:p w14:paraId="5241CF68" w14:textId="77777777" w:rsidR="00C65EC0" w:rsidRDefault="00C65EC0" w:rsidP="00C65EC0">
      <w:pPr>
        <w:pStyle w:val="Loendilik"/>
        <w:numPr>
          <w:ilvl w:val="1"/>
          <w:numId w:val="1"/>
        </w:numPr>
        <w:tabs>
          <w:tab w:val="left" w:pos="567"/>
        </w:tabs>
        <w:spacing w:before="120" w:after="120"/>
        <w:ind w:left="0" w:firstLine="0"/>
        <w:jc w:val="both"/>
        <w:rPr>
          <w:rFonts w:ascii="Times New Roman" w:eastAsia="Times New Roman" w:hAnsi="Times New Roman" w:cs="Times New Roman"/>
          <w:sz w:val="24"/>
          <w:szCs w:val="24"/>
        </w:rPr>
      </w:pPr>
      <w:r w:rsidRPr="4652C274">
        <w:rPr>
          <w:rFonts w:ascii="Times New Roman" w:eastAsia="Times New Roman" w:hAnsi="Times New Roman" w:cs="Times New Roman"/>
          <w:sz w:val="24"/>
          <w:szCs w:val="24"/>
        </w:rPr>
        <w:t>Ratastooli, karkusid ja muid vahendeid, mida sõitja kasutab ühissõidukis puude või tervisliku seisundi tõttu, ei loeta pagasiks. Ühissõiduki juht peab olema tähelepanelik liikumisabivahendit kasutava sõitja suhtes ning veenduma, et sõitja on nõuetekohaselt ja turvaliselt kinnitatud;</w:t>
      </w:r>
    </w:p>
    <w:p w14:paraId="41BEAD1C" w14:textId="77777777" w:rsidR="00C65EC0" w:rsidRDefault="00C65EC0" w:rsidP="00C65EC0">
      <w:pPr>
        <w:pStyle w:val="Loendilik"/>
        <w:numPr>
          <w:ilvl w:val="1"/>
          <w:numId w:val="1"/>
        </w:numPr>
        <w:tabs>
          <w:tab w:val="left" w:pos="567"/>
        </w:tabs>
        <w:spacing w:before="120" w:after="120"/>
        <w:ind w:left="0" w:firstLine="0"/>
        <w:jc w:val="both"/>
        <w:rPr>
          <w:rFonts w:ascii="Times New Roman" w:eastAsia="Times New Roman" w:hAnsi="Times New Roman" w:cs="Times New Roman"/>
          <w:sz w:val="24"/>
          <w:szCs w:val="24"/>
        </w:rPr>
      </w:pPr>
      <w:r w:rsidRPr="4652C274">
        <w:rPr>
          <w:rFonts w:ascii="Times New Roman" w:eastAsia="Times New Roman" w:hAnsi="Times New Roman" w:cs="Times New Roman"/>
          <w:sz w:val="24"/>
          <w:szCs w:val="24"/>
        </w:rPr>
        <w:t>Sõitja on kohustatud järgima käesolevaid teenuse tüüptingimusi kogu reisi vältel ning juhinduma üldtunnustatud ja väljakujunenud käitumisnormidest ja tavadest;</w:t>
      </w:r>
    </w:p>
    <w:p w14:paraId="4B03ED54" w14:textId="77777777" w:rsidR="00C65EC0" w:rsidRDefault="00C65EC0" w:rsidP="00C65EC0">
      <w:pPr>
        <w:pStyle w:val="Loendilik"/>
        <w:numPr>
          <w:ilvl w:val="1"/>
          <w:numId w:val="1"/>
        </w:numPr>
        <w:tabs>
          <w:tab w:val="left" w:pos="567"/>
        </w:tabs>
        <w:spacing w:before="120" w:after="120"/>
        <w:ind w:left="0" w:firstLine="0"/>
        <w:jc w:val="both"/>
        <w:rPr>
          <w:rFonts w:ascii="Times New Roman" w:eastAsia="Times New Roman" w:hAnsi="Times New Roman" w:cs="Times New Roman"/>
          <w:sz w:val="24"/>
          <w:szCs w:val="24"/>
        </w:rPr>
      </w:pPr>
      <w:r w:rsidRPr="4652C274">
        <w:rPr>
          <w:rFonts w:ascii="Times New Roman" w:eastAsia="Times New Roman" w:hAnsi="Times New Roman" w:cs="Times New Roman"/>
          <w:sz w:val="24"/>
          <w:szCs w:val="24"/>
        </w:rPr>
        <w:t>Sõitja on kohustatud alluma ühissõiduki juhi, politseiametniku või muu kontrollimise õigusega ametniku seaduslikele korraldustele ja juhistele, tagama enda ja temaga kaasas oleva pagasi või alaealiste laste ohutuse, olemasolul kinnitama sõidu ajal turvavöö.</w:t>
      </w:r>
    </w:p>
    <w:p w14:paraId="1A21F823" w14:textId="77777777" w:rsidR="00D0702C" w:rsidRDefault="00D0702C" w:rsidP="00D0702C">
      <w:pPr>
        <w:pStyle w:val="Loendilik"/>
        <w:tabs>
          <w:tab w:val="left" w:pos="567"/>
        </w:tabs>
        <w:spacing w:before="120" w:after="120"/>
        <w:ind w:left="0"/>
        <w:jc w:val="both"/>
        <w:rPr>
          <w:rFonts w:ascii="Times New Roman" w:eastAsia="Times New Roman" w:hAnsi="Times New Roman" w:cs="Times New Roman"/>
          <w:sz w:val="24"/>
          <w:szCs w:val="24"/>
        </w:rPr>
      </w:pPr>
    </w:p>
    <w:p w14:paraId="70B48767" w14:textId="77777777" w:rsidR="00C65EC0" w:rsidRPr="00990229" w:rsidRDefault="00C65EC0" w:rsidP="00C65EC0">
      <w:pPr>
        <w:pStyle w:val="Loendilik"/>
        <w:numPr>
          <w:ilvl w:val="0"/>
          <w:numId w:val="1"/>
        </w:numPr>
        <w:tabs>
          <w:tab w:val="left" w:pos="426"/>
        </w:tabs>
        <w:spacing w:before="120" w:after="120"/>
        <w:ind w:left="0" w:firstLine="0"/>
        <w:jc w:val="both"/>
        <w:rPr>
          <w:rFonts w:ascii="Times New Roman" w:eastAsia="Times New Roman" w:hAnsi="Times New Roman" w:cs="Times New Roman"/>
          <w:b/>
          <w:bCs/>
          <w:sz w:val="24"/>
          <w:szCs w:val="24"/>
        </w:rPr>
      </w:pPr>
      <w:r w:rsidRPr="4652C274">
        <w:rPr>
          <w:rFonts w:ascii="Times New Roman" w:eastAsia="Times New Roman" w:hAnsi="Times New Roman" w:cs="Times New Roman"/>
          <w:b/>
          <w:bCs/>
          <w:sz w:val="24"/>
          <w:szCs w:val="24"/>
        </w:rPr>
        <w:t>Vastutus ja kaebuste esitamine</w:t>
      </w:r>
    </w:p>
    <w:p w14:paraId="58BB7D17" w14:textId="77777777" w:rsidR="00C65EC0" w:rsidRDefault="00C65EC0" w:rsidP="00C65EC0">
      <w:pPr>
        <w:pStyle w:val="Loendilik"/>
        <w:numPr>
          <w:ilvl w:val="1"/>
          <w:numId w:val="1"/>
        </w:numPr>
        <w:tabs>
          <w:tab w:val="left" w:pos="426"/>
        </w:tabs>
        <w:spacing w:before="120" w:after="120"/>
        <w:ind w:left="0" w:firstLine="0"/>
        <w:jc w:val="both"/>
        <w:rPr>
          <w:rFonts w:ascii="Times New Roman" w:eastAsia="Times New Roman" w:hAnsi="Times New Roman" w:cs="Times New Roman"/>
          <w:sz w:val="24"/>
          <w:szCs w:val="24"/>
        </w:rPr>
      </w:pPr>
      <w:r w:rsidRPr="4652C274">
        <w:rPr>
          <w:rFonts w:ascii="Times New Roman" w:eastAsia="Times New Roman" w:hAnsi="Times New Roman" w:cs="Times New Roman"/>
          <w:sz w:val="24"/>
          <w:szCs w:val="24"/>
        </w:rPr>
        <w:t>Vedaja vastutuse piirid on järgmised:</w:t>
      </w:r>
    </w:p>
    <w:p w14:paraId="2BBAD32B" w14:textId="77777777" w:rsidR="00C65EC0" w:rsidRDefault="00C65EC0" w:rsidP="00C65EC0">
      <w:pPr>
        <w:pStyle w:val="Loendilik"/>
        <w:numPr>
          <w:ilvl w:val="2"/>
          <w:numId w:val="1"/>
        </w:numPr>
        <w:tabs>
          <w:tab w:val="left" w:pos="567"/>
        </w:tabs>
        <w:spacing w:before="120" w:after="120"/>
        <w:ind w:left="0" w:firstLine="0"/>
        <w:jc w:val="both"/>
        <w:rPr>
          <w:rFonts w:ascii="Times New Roman" w:eastAsia="Times New Roman" w:hAnsi="Times New Roman" w:cs="Times New Roman"/>
          <w:sz w:val="24"/>
          <w:szCs w:val="24"/>
        </w:rPr>
      </w:pPr>
      <w:r w:rsidRPr="4652C274">
        <w:rPr>
          <w:rFonts w:ascii="Times New Roman" w:eastAsia="Times New Roman" w:hAnsi="Times New Roman" w:cs="Times New Roman"/>
          <w:sz w:val="24"/>
          <w:szCs w:val="24"/>
        </w:rPr>
        <w:t>Vedaja ei vastuta reisijale kuuluva käsipagasi ja selle sisu kaotsimineku, hävimise või riknemise eest;</w:t>
      </w:r>
    </w:p>
    <w:p w14:paraId="3943DD1B" w14:textId="77777777" w:rsidR="00C65EC0" w:rsidRDefault="00C65EC0" w:rsidP="00C65EC0">
      <w:pPr>
        <w:pStyle w:val="Loendilik"/>
        <w:numPr>
          <w:ilvl w:val="2"/>
          <w:numId w:val="1"/>
        </w:numPr>
        <w:tabs>
          <w:tab w:val="left" w:pos="567"/>
        </w:tabs>
        <w:spacing w:before="120" w:after="120"/>
        <w:ind w:left="0" w:firstLine="0"/>
        <w:jc w:val="both"/>
        <w:rPr>
          <w:rFonts w:ascii="Times New Roman" w:eastAsia="Times New Roman" w:hAnsi="Times New Roman" w:cs="Times New Roman"/>
          <w:sz w:val="24"/>
          <w:szCs w:val="24"/>
        </w:rPr>
      </w:pPr>
      <w:r w:rsidRPr="4652C274">
        <w:rPr>
          <w:rFonts w:ascii="Times New Roman" w:eastAsia="Times New Roman" w:hAnsi="Times New Roman" w:cs="Times New Roman"/>
          <w:sz w:val="24"/>
          <w:szCs w:val="24"/>
        </w:rPr>
        <w:t>Reisija käsipagasi ja elusloomade veol ei vastuta vedaja tekkinud kahju eest;</w:t>
      </w:r>
    </w:p>
    <w:p w14:paraId="7B862F65" w14:textId="77777777" w:rsidR="00C65EC0" w:rsidRDefault="00C65EC0" w:rsidP="00C65EC0">
      <w:pPr>
        <w:pStyle w:val="Loendilik"/>
        <w:numPr>
          <w:ilvl w:val="2"/>
          <w:numId w:val="1"/>
        </w:numPr>
        <w:tabs>
          <w:tab w:val="left" w:pos="567"/>
        </w:tabs>
        <w:spacing w:before="120" w:after="120"/>
        <w:ind w:left="0" w:firstLine="0"/>
        <w:jc w:val="both"/>
        <w:rPr>
          <w:rFonts w:ascii="Times New Roman" w:eastAsia="Times New Roman" w:hAnsi="Times New Roman" w:cs="Times New Roman"/>
          <w:sz w:val="24"/>
          <w:szCs w:val="24"/>
        </w:rPr>
      </w:pPr>
      <w:r w:rsidRPr="4652C274">
        <w:rPr>
          <w:rFonts w:ascii="Times New Roman" w:eastAsia="Times New Roman" w:hAnsi="Times New Roman" w:cs="Times New Roman"/>
          <w:sz w:val="24"/>
          <w:szCs w:val="24"/>
        </w:rPr>
        <w:t>Vedaja ei vastuta reisi hilinemisest tulenevate kahjude eest, mis ei tulene vedaja süüst;</w:t>
      </w:r>
    </w:p>
    <w:p w14:paraId="65D526AE" w14:textId="77777777" w:rsidR="00C65EC0" w:rsidRDefault="00C65EC0" w:rsidP="00C65EC0">
      <w:pPr>
        <w:pStyle w:val="Loendilik"/>
        <w:numPr>
          <w:ilvl w:val="2"/>
          <w:numId w:val="1"/>
        </w:numPr>
        <w:tabs>
          <w:tab w:val="left" w:pos="567"/>
        </w:tabs>
        <w:spacing w:before="120" w:after="120"/>
        <w:ind w:left="0" w:firstLine="0"/>
        <w:jc w:val="both"/>
        <w:rPr>
          <w:rFonts w:ascii="Times New Roman" w:eastAsia="Times New Roman" w:hAnsi="Times New Roman" w:cs="Times New Roman"/>
          <w:sz w:val="24"/>
          <w:szCs w:val="24"/>
        </w:rPr>
      </w:pPr>
      <w:r w:rsidRPr="4652C274">
        <w:rPr>
          <w:rFonts w:ascii="Times New Roman" w:eastAsia="Times New Roman" w:hAnsi="Times New Roman" w:cs="Times New Roman"/>
          <w:sz w:val="24"/>
          <w:szCs w:val="24"/>
        </w:rPr>
        <w:t>Vedaja vastutab sõitjale tekitatud vigastuste eest juhul, kui kahju toimus vedaja süül või hooletuse tõttu;</w:t>
      </w:r>
    </w:p>
    <w:p w14:paraId="3D39DE1E" w14:textId="77777777" w:rsidR="00C65EC0" w:rsidRDefault="00C65EC0" w:rsidP="00C65EC0">
      <w:pPr>
        <w:pStyle w:val="Loendilik"/>
        <w:numPr>
          <w:ilvl w:val="2"/>
          <w:numId w:val="1"/>
        </w:numPr>
        <w:tabs>
          <w:tab w:val="left" w:pos="567"/>
        </w:tabs>
        <w:spacing w:before="120" w:after="120"/>
        <w:ind w:left="0" w:firstLine="0"/>
        <w:jc w:val="both"/>
        <w:rPr>
          <w:rFonts w:ascii="Times New Roman" w:eastAsia="Times New Roman" w:hAnsi="Times New Roman" w:cs="Times New Roman"/>
          <w:sz w:val="24"/>
          <w:szCs w:val="24"/>
        </w:rPr>
      </w:pPr>
      <w:r w:rsidRPr="4652C274">
        <w:rPr>
          <w:rFonts w:ascii="Times New Roman" w:eastAsia="Times New Roman" w:hAnsi="Times New Roman" w:cs="Times New Roman"/>
          <w:sz w:val="24"/>
          <w:szCs w:val="24"/>
        </w:rPr>
        <w:t>Sõitjale tekitatud vigastuste korral on vedaja vastutus piiratud õigusaktides sätestatuga;</w:t>
      </w:r>
    </w:p>
    <w:p w14:paraId="700AF6DE" w14:textId="77777777" w:rsidR="00C65EC0" w:rsidRDefault="00C65EC0" w:rsidP="00C65EC0">
      <w:pPr>
        <w:pStyle w:val="Loendilik"/>
        <w:numPr>
          <w:ilvl w:val="1"/>
          <w:numId w:val="1"/>
        </w:numPr>
        <w:tabs>
          <w:tab w:val="left" w:pos="426"/>
        </w:tabs>
        <w:spacing w:before="120" w:after="120"/>
        <w:ind w:left="0" w:firstLine="0"/>
        <w:jc w:val="both"/>
        <w:rPr>
          <w:rFonts w:ascii="Times New Roman" w:eastAsia="Times New Roman" w:hAnsi="Times New Roman" w:cs="Times New Roman"/>
          <w:sz w:val="24"/>
          <w:szCs w:val="24"/>
        </w:rPr>
      </w:pPr>
      <w:r w:rsidRPr="4652C274">
        <w:rPr>
          <w:rFonts w:ascii="Times New Roman" w:eastAsia="Times New Roman" w:hAnsi="Times New Roman" w:cs="Times New Roman"/>
          <w:sz w:val="24"/>
          <w:szCs w:val="24"/>
        </w:rPr>
        <w:lastRenderedPageBreak/>
        <w:t>Kui sõitja või piletita sõitja tekitab käesolevaid tüüptingimusi eirates kahju inimesele, keskkonnale või varale, on ta kohustatud kõik enda tekitatud kahjud hüvitama;</w:t>
      </w:r>
    </w:p>
    <w:p w14:paraId="6FAD97E9" w14:textId="77777777" w:rsidR="00C65EC0" w:rsidRDefault="00C65EC0" w:rsidP="00C65EC0">
      <w:pPr>
        <w:pStyle w:val="Loendilik"/>
        <w:numPr>
          <w:ilvl w:val="1"/>
          <w:numId w:val="1"/>
        </w:numPr>
        <w:tabs>
          <w:tab w:val="left" w:pos="426"/>
        </w:tabs>
        <w:spacing w:before="120" w:after="120"/>
        <w:ind w:left="0" w:firstLine="0"/>
        <w:jc w:val="both"/>
        <w:rPr>
          <w:rFonts w:ascii="Times New Roman" w:eastAsia="Times New Roman" w:hAnsi="Times New Roman" w:cs="Times New Roman"/>
          <w:sz w:val="24"/>
          <w:szCs w:val="24"/>
        </w:rPr>
      </w:pPr>
      <w:r w:rsidRPr="4652C274">
        <w:rPr>
          <w:rFonts w:ascii="Times New Roman" w:eastAsia="Times New Roman" w:hAnsi="Times New Roman" w:cs="Times New Roman"/>
          <w:sz w:val="24"/>
          <w:szCs w:val="24"/>
        </w:rPr>
        <w:t>Kahjujuhtumi korral peab sõitja vedajale esitama kirjaliku teate endale või oma varale tekkinud kahju kohta. Teade tuleb esitada teenuse ajal või vahetult pärast selle lõppemist;</w:t>
      </w:r>
    </w:p>
    <w:p w14:paraId="71A9A9D2" w14:textId="77777777" w:rsidR="00C65EC0" w:rsidRDefault="00C65EC0" w:rsidP="00C65EC0">
      <w:pPr>
        <w:pStyle w:val="Loendilik"/>
        <w:numPr>
          <w:ilvl w:val="1"/>
          <w:numId w:val="1"/>
        </w:numPr>
        <w:tabs>
          <w:tab w:val="left" w:pos="426"/>
        </w:tabs>
        <w:spacing w:before="120" w:after="120"/>
        <w:ind w:left="0" w:firstLine="0"/>
        <w:jc w:val="both"/>
        <w:rPr>
          <w:rFonts w:ascii="Times New Roman" w:eastAsia="Times New Roman" w:hAnsi="Times New Roman" w:cs="Times New Roman"/>
          <w:sz w:val="24"/>
          <w:szCs w:val="24"/>
        </w:rPr>
      </w:pPr>
      <w:r w:rsidRPr="4652C274">
        <w:rPr>
          <w:rFonts w:ascii="Times New Roman" w:eastAsia="Times New Roman" w:hAnsi="Times New Roman" w:cs="Times New Roman"/>
          <w:sz w:val="24"/>
          <w:szCs w:val="24"/>
        </w:rPr>
        <w:t>Kahjust teatades on reisijal kohustus tõendada, et kahju põhjustanud juhtum toimus teenuse toimumise ajal. Samuti peab reisija tõendama teenuse osutamise käigus toimunud kahju suuruse;</w:t>
      </w:r>
    </w:p>
    <w:p w14:paraId="14E4D7F3" w14:textId="77777777" w:rsidR="00C65EC0" w:rsidRDefault="00C65EC0" w:rsidP="00C65EC0">
      <w:pPr>
        <w:pStyle w:val="Loendilik"/>
        <w:numPr>
          <w:ilvl w:val="1"/>
          <w:numId w:val="1"/>
        </w:numPr>
        <w:tabs>
          <w:tab w:val="left" w:pos="426"/>
        </w:tabs>
        <w:spacing w:before="120" w:after="120"/>
        <w:ind w:left="0" w:firstLine="0"/>
        <w:jc w:val="both"/>
        <w:rPr>
          <w:rFonts w:ascii="Times New Roman" w:eastAsia="Times New Roman" w:hAnsi="Times New Roman" w:cs="Times New Roman"/>
          <w:sz w:val="24"/>
          <w:szCs w:val="24"/>
        </w:rPr>
      </w:pPr>
      <w:r w:rsidRPr="4652C274">
        <w:rPr>
          <w:rFonts w:ascii="Times New Roman" w:eastAsia="Times New Roman" w:hAnsi="Times New Roman" w:cs="Times New Roman"/>
          <w:sz w:val="24"/>
          <w:szCs w:val="24"/>
        </w:rPr>
        <w:t>Kõik vedaja süü või raske hooletuse tõttu toimunud juhtumid, millega kaasneb inimese, keskkonna või vara kahjustumine, fikseeritakse aktiga, mille koostab vedaja esindaja sõitja juuresolekul. Kui kohapeal akti ei koostata, ei ole sõitjal hiljem pretensiooni esitamise õigust;</w:t>
      </w:r>
    </w:p>
    <w:p w14:paraId="2A3D4618" w14:textId="77777777" w:rsidR="00C65EC0" w:rsidRDefault="00C65EC0" w:rsidP="00C65EC0">
      <w:pPr>
        <w:pStyle w:val="Loendilik"/>
        <w:numPr>
          <w:ilvl w:val="1"/>
          <w:numId w:val="1"/>
        </w:numPr>
        <w:tabs>
          <w:tab w:val="left" w:pos="426"/>
        </w:tabs>
        <w:spacing w:before="120" w:after="120"/>
        <w:ind w:left="0" w:firstLine="0"/>
        <w:jc w:val="both"/>
        <w:rPr>
          <w:rFonts w:ascii="Times New Roman" w:eastAsia="Times New Roman" w:hAnsi="Times New Roman" w:cs="Times New Roman"/>
          <w:sz w:val="24"/>
          <w:szCs w:val="24"/>
        </w:rPr>
      </w:pPr>
      <w:r w:rsidRPr="4652C274">
        <w:rPr>
          <w:rFonts w:ascii="Times New Roman" w:eastAsia="Times New Roman" w:hAnsi="Times New Roman" w:cs="Times New Roman"/>
          <w:sz w:val="24"/>
          <w:szCs w:val="24"/>
        </w:rPr>
        <w:t>Sõitjate ja pagasi veoga seonduvate probleemide lahendamisel on ühissõidukis vedaja esindajaks ühissõiduki juht;</w:t>
      </w:r>
    </w:p>
    <w:p w14:paraId="0BB6BEC5" w14:textId="77777777" w:rsidR="00C65EC0" w:rsidRDefault="00C65EC0" w:rsidP="00C65EC0">
      <w:pPr>
        <w:pStyle w:val="Loendilik"/>
        <w:numPr>
          <w:ilvl w:val="1"/>
          <w:numId w:val="1"/>
        </w:numPr>
        <w:tabs>
          <w:tab w:val="left" w:pos="426"/>
        </w:tabs>
        <w:spacing w:before="120" w:after="120"/>
        <w:ind w:left="0" w:firstLine="0"/>
        <w:jc w:val="both"/>
        <w:rPr>
          <w:rFonts w:ascii="Times New Roman" w:eastAsia="Times New Roman" w:hAnsi="Times New Roman" w:cs="Times New Roman"/>
          <w:sz w:val="24"/>
          <w:szCs w:val="24"/>
        </w:rPr>
      </w:pPr>
      <w:r w:rsidRPr="4652C274">
        <w:rPr>
          <w:rFonts w:ascii="Times New Roman" w:eastAsia="Times New Roman" w:hAnsi="Times New Roman" w:cs="Times New Roman"/>
          <w:sz w:val="24"/>
          <w:szCs w:val="24"/>
        </w:rPr>
        <w:t>Kaebuses peavad olema märgitud vähemalt järgmised andmed:</w:t>
      </w:r>
    </w:p>
    <w:p w14:paraId="7CC139F2" w14:textId="77777777" w:rsidR="00C65EC0" w:rsidRDefault="00C65EC0" w:rsidP="00C65EC0">
      <w:pPr>
        <w:pStyle w:val="Loendilik"/>
        <w:numPr>
          <w:ilvl w:val="2"/>
          <w:numId w:val="1"/>
        </w:numPr>
        <w:tabs>
          <w:tab w:val="left" w:pos="567"/>
        </w:tabs>
        <w:spacing w:before="120" w:after="120"/>
        <w:ind w:left="0" w:firstLine="0"/>
        <w:jc w:val="both"/>
        <w:rPr>
          <w:rFonts w:ascii="Times New Roman" w:eastAsia="Times New Roman" w:hAnsi="Times New Roman" w:cs="Times New Roman"/>
          <w:sz w:val="24"/>
          <w:szCs w:val="24"/>
        </w:rPr>
      </w:pPr>
      <w:r w:rsidRPr="4652C274">
        <w:rPr>
          <w:rFonts w:ascii="Times New Roman" w:eastAsia="Times New Roman" w:hAnsi="Times New Roman" w:cs="Times New Roman"/>
          <w:sz w:val="24"/>
          <w:szCs w:val="24"/>
        </w:rPr>
        <w:t>kaebuse esitaja nimi ja kontaktandmed;</w:t>
      </w:r>
    </w:p>
    <w:p w14:paraId="1BD8E377" w14:textId="77777777" w:rsidR="00C65EC0" w:rsidRDefault="00C65EC0" w:rsidP="00C65EC0">
      <w:pPr>
        <w:pStyle w:val="Loendilik"/>
        <w:numPr>
          <w:ilvl w:val="2"/>
          <w:numId w:val="1"/>
        </w:numPr>
        <w:tabs>
          <w:tab w:val="left" w:pos="567"/>
        </w:tabs>
        <w:spacing w:before="120" w:after="120"/>
        <w:ind w:left="0" w:firstLine="0"/>
        <w:jc w:val="both"/>
        <w:rPr>
          <w:rFonts w:ascii="Times New Roman" w:eastAsia="Times New Roman" w:hAnsi="Times New Roman" w:cs="Times New Roman"/>
          <w:sz w:val="24"/>
          <w:szCs w:val="24"/>
        </w:rPr>
      </w:pPr>
      <w:r w:rsidRPr="4652C274">
        <w:rPr>
          <w:rFonts w:ascii="Times New Roman" w:eastAsia="Times New Roman" w:hAnsi="Times New Roman" w:cs="Times New Roman"/>
          <w:sz w:val="24"/>
          <w:szCs w:val="24"/>
        </w:rPr>
        <w:t>kaebuse esitamise kuupäev;</w:t>
      </w:r>
    </w:p>
    <w:p w14:paraId="6A9B0B18" w14:textId="77777777" w:rsidR="00C65EC0" w:rsidRDefault="00C65EC0" w:rsidP="00C65EC0">
      <w:pPr>
        <w:pStyle w:val="Loendilik"/>
        <w:numPr>
          <w:ilvl w:val="2"/>
          <w:numId w:val="1"/>
        </w:numPr>
        <w:tabs>
          <w:tab w:val="left" w:pos="567"/>
        </w:tabs>
        <w:spacing w:before="120" w:after="120"/>
        <w:ind w:left="0" w:firstLine="0"/>
        <w:jc w:val="both"/>
        <w:rPr>
          <w:rFonts w:ascii="Times New Roman" w:eastAsia="Times New Roman" w:hAnsi="Times New Roman" w:cs="Times New Roman"/>
          <w:sz w:val="24"/>
          <w:szCs w:val="24"/>
        </w:rPr>
      </w:pPr>
      <w:r w:rsidRPr="4652C274">
        <w:rPr>
          <w:rFonts w:ascii="Times New Roman" w:eastAsia="Times New Roman" w:hAnsi="Times New Roman" w:cs="Times New Roman"/>
          <w:sz w:val="24"/>
          <w:szCs w:val="24"/>
        </w:rPr>
        <w:t>puuduse või olukorra kirjeldus, reisi osutamise kuupäev ja kellaaeg ning liini number;</w:t>
      </w:r>
    </w:p>
    <w:p w14:paraId="590580C4" w14:textId="77777777" w:rsidR="00C65EC0" w:rsidRDefault="00C65EC0" w:rsidP="00C65EC0">
      <w:pPr>
        <w:pStyle w:val="Loendilik"/>
        <w:numPr>
          <w:ilvl w:val="2"/>
          <w:numId w:val="1"/>
        </w:numPr>
        <w:tabs>
          <w:tab w:val="left" w:pos="567"/>
        </w:tabs>
        <w:spacing w:before="120" w:after="120"/>
        <w:ind w:left="0" w:firstLine="0"/>
        <w:jc w:val="both"/>
        <w:rPr>
          <w:rFonts w:ascii="Times New Roman" w:eastAsia="Times New Roman" w:hAnsi="Times New Roman" w:cs="Times New Roman"/>
          <w:sz w:val="24"/>
          <w:szCs w:val="24"/>
        </w:rPr>
      </w:pPr>
      <w:r w:rsidRPr="4652C274">
        <w:rPr>
          <w:rFonts w:ascii="Times New Roman" w:eastAsia="Times New Roman" w:hAnsi="Times New Roman" w:cs="Times New Roman"/>
          <w:sz w:val="24"/>
          <w:szCs w:val="24"/>
        </w:rPr>
        <w:t>esitatav konkreetne ja selgesõnaline nõue, rahalise nõude korral tuleb kaebusele lisada vastavad kuludokumendid või muud asjakohased dokumendid.</w:t>
      </w:r>
    </w:p>
    <w:p w14:paraId="4329D25E" w14:textId="77777777" w:rsidR="00C65EC0" w:rsidRDefault="00C65EC0" w:rsidP="00C65EC0">
      <w:pPr>
        <w:pStyle w:val="Loendilik"/>
        <w:numPr>
          <w:ilvl w:val="1"/>
          <w:numId w:val="1"/>
        </w:numPr>
        <w:tabs>
          <w:tab w:val="left" w:pos="426"/>
        </w:tabs>
        <w:spacing w:before="120" w:after="120"/>
        <w:ind w:left="0" w:firstLine="0"/>
        <w:jc w:val="both"/>
        <w:rPr>
          <w:rFonts w:ascii="Times New Roman" w:eastAsia="Times New Roman" w:hAnsi="Times New Roman" w:cs="Times New Roman"/>
          <w:sz w:val="24"/>
          <w:szCs w:val="24"/>
        </w:rPr>
      </w:pPr>
      <w:r w:rsidRPr="4652C274">
        <w:rPr>
          <w:rFonts w:ascii="Times New Roman" w:eastAsia="Times New Roman" w:hAnsi="Times New Roman" w:cs="Times New Roman"/>
          <w:sz w:val="24"/>
          <w:szCs w:val="24"/>
        </w:rPr>
        <w:t>Vedaja vaatab kaebuse läbi ja annab Sõitjale vastuse võimalikult kiiresti, kuid mitte hiljem kui 10 (kümne) tööpäeva jooksul alates kaebuse esitamisest. Kui selle aja jooksul ei ole võimalik lõplikku vastust anda, teatab Vedaja sellest Sõitjale kirjalikult vahevastusega ja juhtum lahendatakse hiljemalt 1 (ühe) kuu jooksul alates kaebuse esitamisest.</w:t>
      </w:r>
    </w:p>
    <w:p w14:paraId="6B56C9C1" w14:textId="367840F5" w:rsidR="008E72E5" w:rsidRDefault="008E72E5" w:rsidP="00C65EC0">
      <w:pPr>
        <w:jc w:val="both"/>
      </w:pPr>
    </w:p>
    <w:p w14:paraId="0312801B" w14:textId="59CB1F63" w:rsidR="008E72E5" w:rsidRDefault="008E72E5" w:rsidP="00D84BAC">
      <w:pPr>
        <w:jc w:val="both"/>
      </w:pPr>
    </w:p>
    <w:p w14:paraId="607FFE7E" w14:textId="77777777" w:rsidR="008E72E5" w:rsidRDefault="008E72E5" w:rsidP="00D84BAC">
      <w:pPr>
        <w:jc w:val="both"/>
      </w:pPr>
    </w:p>
    <w:p w14:paraId="10554AB1" w14:textId="77777777" w:rsidR="008E72E5" w:rsidRDefault="008E72E5" w:rsidP="00D84BAC">
      <w:pPr>
        <w:jc w:val="both"/>
      </w:pPr>
    </w:p>
    <w:p w14:paraId="1A21C891" w14:textId="77777777" w:rsidR="008E72E5" w:rsidRPr="008E72E5" w:rsidRDefault="008E72E5" w:rsidP="008E72E5">
      <w:pPr>
        <w:jc w:val="both"/>
        <w:rPr>
          <w:rFonts w:ascii="Times New Roman" w:hAnsi="Times New Roman" w:cs="Times New Roman"/>
        </w:rPr>
      </w:pPr>
      <w:r w:rsidRPr="008E72E5">
        <w:rPr>
          <w:rFonts w:ascii="Times New Roman" w:hAnsi="Times New Roman" w:cs="Times New Roman"/>
        </w:rPr>
        <w:t>Tellija</w:t>
      </w:r>
      <w:r w:rsidRPr="008E72E5">
        <w:rPr>
          <w:rFonts w:ascii="Times New Roman" w:hAnsi="Times New Roman" w:cs="Times New Roman"/>
        </w:rPr>
        <w:tab/>
      </w:r>
      <w:r w:rsidRPr="008E72E5">
        <w:rPr>
          <w:rFonts w:ascii="Times New Roman" w:hAnsi="Times New Roman" w:cs="Times New Roman"/>
        </w:rPr>
        <w:tab/>
      </w:r>
      <w:r w:rsidRPr="008E72E5">
        <w:rPr>
          <w:rFonts w:ascii="Times New Roman" w:hAnsi="Times New Roman" w:cs="Times New Roman"/>
        </w:rPr>
        <w:tab/>
      </w:r>
      <w:r w:rsidRPr="008E72E5">
        <w:rPr>
          <w:rFonts w:ascii="Times New Roman" w:hAnsi="Times New Roman" w:cs="Times New Roman"/>
        </w:rPr>
        <w:tab/>
      </w:r>
      <w:r w:rsidRPr="008E72E5">
        <w:rPr>
          <w:rFonts w:ascii="Times New Roman" w:hAnsi="Times New Roman" w:cs="Times New Roman"/>
        </w:rPr>
        <w:tab/>
      </w:r>
      <w:r w:rsidRPr="008E72E5">
        <w:rPr>
          <w:rFonts w:ascii="Times New Roman" w:hAnsi="Times New Roman" w:cs="Times New Roman"/>
        </w:rPr>
        <w:tab/>
      </w:r>
      <w:r w:rsidRPr="008E72E5">
        <w:rPr>
          <w:rFonts w:ascii="Times New Roman" w:hAnsi="Times New Roman" w:cs="Times New Roman"/>
        </w:rPr>
        <w:tab/>
      </w:r>
      <w:r w:rsidRPr="008E72E5">
        <w:rPr>
          <w:rFonts w:ascii="Times New Roman" w:hAnsi="Times New Roman" w:cs="Times New Roman"/>
        </w:rPr>
        <w:tab/>
      </w:r>
      <w:r w:rsidRPr="008E72E5">
        <w:rPr>
          <w:rFonts w:ascii="Times New Roman" w:hAnsi="Times New Roman" w:cs="Times New Roman"/>
        </w:rPr>
        <w:tab/>
        <w:t>Vedaja</w:t>
      </w:r>
    </w:p>
    <w:p w14:paraId="1D1823B7" w14:textId="77777777" w:rsidR="008E72E5" w:rsidRPr="008E72E5" w:rsidRDefault="008E72E5" w:rsidP="008E72E5">
      <w:pPr>
        <w:jc w:val="both"/>
        <w:rPr>
          <w:rFonts w:ascii="Times New Roman" w:hAnsi="Times New Roman" w:cs="Times New Roman"/>
        </w:rPr>
      </w:pPr>
      <w:r w:rsidRPr="008E72E5">
        <w:rPr>
          <w:rFonts w:ascii="Times New Roman" w:hAnsi="Times New Roman" w:cs="Times New Roman"/>
        </w:rPr>
        <w:t>/allkirjastatud digitaalselt/</w:t>
      </w:r>
      <w:r w:rsidRPr="008E72E5">
        <w:rPr>
          <w:rFonts w:ascii="Times New Roman" w:hAnsi="Times New Roman" w:cs="Times New Roman"/>
        </w:rPr>
        <w:tab/>
      </w:r>
      <w:r w:rsidRPr="008E72E5">
        <w:rPr>
          <w:rFonts w:ascii="Times New Roman" w:hAnsi="Times New Roman" w:cs="Times New Roman"/>
        </w:rPr>
        <w:tab/>
      </w:r>
      <w:r w:rsidRPr="008E72E5">
        <w:rPr>
          <w:rFonts w:ascii="Times New Roman" w:hAnsi="Times New Roman" w:cs="Times New Roman"/>
        </w:rPr>
        <w:tab/>
      </w:r>
      <w:r w:rsidRPr="008E72E5">
        <w:rPr>
          <w:rFonts w:ascii="Times New Roman" w:hAnsi="Times New Roman" w:cs="Times New Roman"/>
        </w:rPr>
        <w:tab/>
      </w:r>
      <w:r w:rsidRPr="008E72E5">
        <w:rPr>
          <w:rFonts w:ascii="Times New Roman" w:hAnsi="Times New Roman" w:cs="Times New Roman"/>
        </w:rPr>
        <w:tab/>
      </w:r>
      <w:r w:rsidRPr="008E72E5">
        <w:rPr>
          <w:rFonts w:ascii="Times New Roman" w:hAnsi="Times New Roman" w:cs="Times New Roman"/>
        </w:rPr>
        <w:tab/>
        <w:t>/allkirjastatud digitaalselt/</w:t>
      </w:r>
    </w:p>
    <w:p w14:paraId="01288732" w14:textId="77777777" w:rsidR="008E72E5" w:rsidRDefault="008E72E5" w:rsidP="00D84BAC">
      <w:pPr>
        <w:jc w:val="both"/>
      </w:pPr>
    </w:p>
    <w:sectPr w:rsidR="008E72E5" w:rsidSect="008E72E5">
      <w:headerReference w:type="default" r:id="rId11"/>
      <w:pgSz w:w="11906" w:h="16838"/>
      <w:pgMar w:top="1440" w:right="849" w:bottom="1440" w:left="1701"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D16D26" w14:textId="77777777" w:rsidR="00ED5195" w:rsidRDefault="00ED5195" w:rsidP="008E72E5">
      <w:r>
        <w:separator/>
      </w:r>
    </w:p>
  </w:endnote>
  <w:endnote w:type="continuationSeparator" w:id="0">
    <w:p w14:paraId="0865B45E" w14:textId="77777777" w:rsidR="00ED5195" w:rsidRDefault="00ED5195" w:rsidP="008E72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Roboto Condensed">
    <w:altName w:val="Times New Roman"/>
    <w:charset w:val="00"/>
    <w:family w:val="auto"/>
    <w:pitch w:val="variable"/>
    <w:sig w:usb0="E0000AFF" w:usb1="5000217F" w:usb2="00000021"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77FA26" w14:textId="77777777" w:rsidR="00ED5195" w:rsidRDefault="00ED5195" w:rsidP="008E72E5">
      <w:r>
        <w:separator/>
      </w:r>
    </w:p>
  </w:footnote>
  <w:footnote w:type="continuationSeparator" w:id="0">
    <w:p w14:paraId="207E42DC" w14:textId="77777777" w:rsidR="00ED5195" w:rsidRDefault="00ED5195" w:rsidP="008E72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6CBA2" w14:textId="77777777" w:rsidR="008E72E5" w:rsidRPr="00CF1A05" w:rsidRDefault="0016018C" w:rsidP="008E72E5">
    <w:pPr>
      <w:pStyle w:val="Pis"/>
      <w:jc w:val="right"/>
      <w:rPr>
        <w:rFonts w:ascii="Times New Roman" w:hAnsi="Times New Roman" w:cs="Times New Roman"/>
      </w:rPr>
    </w:pPr>
    <w:r w:rsidRPr="00CF1A05">
      <w:rPr>
        <w:rFonts w:ascii="Times New Roman" w:hAnsi="Times New Roman" w:cs="Times New Roman"/>
      </w:rPr>
      <w:t xml:space="preserve">Bussiliiniveo avaliku teenindamise otselepingu </w:t>
    </w:r>
    <w:r w:rsidRPr="00CF1A05">
      <w:rPr>
        <w:rFonts w:ascii="Times New Roman" w:hAnsi="Times New Roman" w:cs="Times New Roman"/>
      </w:rPr>
      <w:br/>
      <w:t>(</w:t>
    </w:r>
    <w:r w:rsidR="00351F91" w:rsidRPr="00CF1A05">
      <w:rPr>
        <w:rFonts w:ascii="Times New Roman" w:hAnsi="Times New Roman" w:cs="Times New Roman"/>
      </w:rPr>
      <w:t>K</w:t>
    </w:r>
    <w:r w:rsidRPr="00CF1A05">
      <w:rPr>
        <w:rFonts w:ascii="Times New Roman" w:hAnsi="Times New Roman" w:cs="Times New Roman"/>
      </w:rPr>
      <w:t>augliini nr 267 Karksi-Nuia - Kilingi-Nõmme – Pärnu)</w:t>
    </w:r>
    <w:r w:rsidRPr="00CF1A05">
      <w:rPr>
        <w:rFonts w:ascii="Times New Roman" w:hAnsi="Times New Roman" w:cs="Times New Roman"/>
      </w:rPr>
      <w:br/>
      <w:t>Lisa 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5FF0687"/>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8618969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4BAC"/>
    <w:rsid w:val="000009BC"/>
    <w:rsid w:val="00001CBF"/>
    <w:rsid w:val="00047B1B"/>
    <w:rsid w:val="00070018"/>
    <w:rsid w:val="00070A19"/>
    <w:rsid w:val="000B6C06"/>
    <w:rsid w:val="000C453B"/>
    <w:rsid w:val="000C6424"/>
    <w:rsid w:val="0013085D"/>
    <w:rsid w:val="0016018C"/>
    <w:rsid w:val="001B1643"/>
    <w:rsid w:val="001D3366"/>
    <w:rsid w:val="001D33D0"/>
    <w:rsid w:val="001F3678"/>
    <w:rsid w:val="002100A6"/>
    <w:rsid w:val="00211DE6"/>
    <w:rsid w:val="0022385F"/>
    <w:rsid w:val="00283E1B"/>
    <w:rsid w:val="002842A1"/>
    <w:rsid w:val="00293635"/>
    <w:rsid w:val="002D57C9"/>
    <w:rsid w:val="002F10B5"/>
    <w:rsid w:val="003102B7"/>
    <w:rsid w:val="00310646"/>
    <w:rsid w:val="00313FD4"/>
    <w:rsid w:val="00351F91"/>
    <w:rsid w:val="00352C0F"/>
    <w:rsid w:val="0037581E"/>
    <w:rsid w:val="00386368"/>
    <w:rsid w:val="003975B1"/>
    <w:rsid w:val="003C1E73"/>
    <w:rsid w:val="003E5B95"/>
    <w:rsid w:val="00426318"/>
    <w:rsid w:val="00450743"/>
    <w:rsid w:val="00456E0D"/>
    <w:rsid w:val="00465C56"/>
    <w:rsid w:val="00496B54"/>
    <w:rsid w:val="00570A81"/>
    <w:rsid w:val="005C4834"/>
    <w:rsid w:val="005C5396"/>
    <w:rsid w:val="005D1649"/>
    <w:rsid w:val="00632DF5"/>
    <w:rsid w:val="006524AD"/>
    <w:rsid w:val="006B33A5"/>
    <w:rsid w:val="00752E8A"/>
    <w:rsid w:val="00784F13"/>
    <w:rsid w:val="007A3908"/>
    <w:rsid w:val="007B44DF"/>
    <w:rsid w:val="00810573"/>
    <w:rsid w:val="00831A50"/>
    <w:rsid w:val="0086247B"/>
    <w:rsid w:val="0087692C"/>
    <w:rsid w:val="008779E5"/>
    <w:rsid w:val="008C17BA"/>
    <w:rsid w:val="008E72E5"/>
    <w:rsid w:val="008F2038"/>
    <w:rsid w:val="00910919"/>
    <w:rsid w:val="0091271B"/>
    <w:rsid w:val="00972652"/>
    <w:rsid w:val="009A5497"/>
    <w:rsid w:val="00A1284D"/>
    <w:rsid w:val="00A767E4"/>
    <w:rsid w:val="00AE2A30"/>
    <w:rsid w:val="00AF1BD7"/>
    <w:rsid w:val="00BA577B"/>
    <w:rsid w:val="00BB6133"/>
    <w:rsid w:val="00BC24B4"/>
    <w:rsid w:val="00BC2C0F"/>
    <w:rsid w:val="00C65EC0"/>
    <w:rsid w:val="00CC0136"/>
    <w:rsid w:val="00CF1A05"/>
    <w:rsid w:val="00CF2A51"/>
    <w:rsid w:val="00CF6752"/>
    <w:rsid w:val="00D0702C"/>
    <w:rsid w:val="00D66995"/>
    <w:rsid w:val="00D81079"/>
    <w:rsid w:val="00D84BAC"/>
    <w:rsid w:val="00DC723A"/>
    <w:rsid w:val="00DF693D"/>
    <w:rsid w:val="00DF7C0A"/>
    <w:rsid w:val="00E05D01"/>
    <w:rsid w:val="00E24FCF"/>
    <w:rsid w:val="00E5608D"/>
    <w:rsid w:val="00E73292"/>
    <w:rsid w:val="00EB5911"/>
    <w:rsid w:val="00ED0879"/>
    <w:rsid w:val="00ED5195"/>
    <w:rsid w:val="00EE3709"/>
    <w:rsid w:val="00EE6AC2"/>
    <w:rsid w:val="00EF54E2"/>
    <w:rsid w:val="00F06792"/>
    <w:rsid w:val="00F17D28"/>
    <w:rsid w:val="00F27C7B"/>
    <w:rsid w:val="00FA15A7"/>
    <w:rsid w:val="00FA52B1"/>
    <w:rsid w:val="00FA5F4D"/>
    <w:rsid w:val="060C6F4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9FC61B"/>
  <w15:chartTrackingRefBased/>
  <w15:docId w15:val="{3E8C91D7-50D8-412D-A32A-F1BBC01EE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Roboto Condensed" w:eastAsiaTheme="minorHAnsi" w:hAnsi="Roboto Condensed" w:cstheme="minorBidi"/>
        <w:sz w:val="22"/>
        <w:szCs w:val="22"/>
        <w:lang w:val="et-E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link w:val="PisMrk"/>
    <w:uiPriority w:val="99"/>
    <w:unhideWhenUsed/>
    <w:rsid w:val="008E72E5"/>
    <w:pPr>
      <w:tabs>
        <w:tab w:val="center" w:pos="4513"/>
        <w:tab w:val="right" w:pos="9026"/>
      </w:tabs>
    </w:pPr>
  </w:style>
  <w:style w:type="character" w:customStyle="1" w:styleId="PisMrk">
    <w:name w:val="Päis Märk"/>
    <w:basedOn w:val="Liguvaikefont"/>
    <w:link w:val="Pis"/>
    <w:uiPriority w:val="99"/>
    <w:rsid w:val="008E72E5"/>
  </w:style>
  <w:style w:type="paragraph" w:styleId="Jalus">
    <w:name w:val="footer"/>
    <w:basedOn w:val="Normaallaad"/>
    <w:link w:val="JalusMrk"/>
    <w:uiPriority w:val="99"/>
    <w:unhideWhenUsed/>
    <w:rsid w:val="008E72E5"/>
    <w:pPr>
      <w:tabs>
        <w:tab w:val="center" w:pos="4513"/>
        <w:tab w:val="right" w:pos="9026"/>
      </w:tabs>
    </w:pPr>
  </w:style>
  <w:style w:type="character" w:customStyle="1" w:styleId="JalusMrk">
    <w:name w:val="Jalus Märk"/>
    <w:basedOn w:val="Liguvaikefont"/>
    <w:link w:val="Jalus"/>
    <w:uiPriority w:val="99"/>
    <w:rsid w:val="008E72E5"/>
  </w:style>
  <w:style w:type="paragraph" w:styleId="Loendilik">
    <w:name w:val="List Paragraph"/>
    <w:basedOn w:val="Normaallaad"/>
    <w:uiPriority w:val="34"/>
    <w:qFormat/>
    <w:rsid w:val="00C65EC0"/>
    <w:pPr>
      <w:ind w:left="720"/>
      <w:contextualSpacing/>
    </w:pPr>
  </w:style>
  <w:style w:type="character" w:styleId="Hperlink">
    <w:name w:val="Hyperlink"/>
    <w:basedOn w:val="Liguvaikefont"/>
    <w:uiPriority w:val="99"/>
    <w:unhideWhenUsed/>
    <w:rsid w:val="00C65EC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www.peatus.ee"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287B79EE72386A4D8AD13C149644D4EE" ma:contentTypeVersion="11" ma:contentTypeDescription="Loo uus dokument" ma:contentTypeScope="" ma:versionID="f37af0c169462c23483d1bc064e41ca7">
  <xsd:schema xmlns:xsd="http://www.w3.org/2001/XMLSchema" xmlns:xs="http://www.w3.org/2001/XMLSchema" xmlns:p="http://schemas.microsoft.com/office/2006/metadata/properties" xmlns:ns3="b7ac093a-53f4-4c39-b9db-0193c236ad79" xmlns:ns4="5f13d4d2-63b3-445d-aced-5845bb703a44" targetNamespace="http://schemas.microsoft.com/office/2006/metadata/properties" ma:root="true" ma:fieldsID="a4167320e22f480119d13c1510e2527a" ns3:_="" ns4:_="">
    <xsd:import namespace="b7ac093a-53f4-4c39-b9db-0193c236ad79"/>
    <xsd:import namespace="5f13d4d2-63b3-445d-aced-5845bb703a4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EventHashCode" minOccurs="0"/>
                <xsd:element ref="ns3:MediaServiceGenerationTime" minOccurs="0"/>
                <xsd:element ref="ns3:MediaServiceAutoTags" minOccurs="0"/>
                <xsd:element ref="ns3:MediaServiceOCR"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ac093a-53f4-4c39-b9db-0193c236ad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MediaServic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f13d4d2-63b3-445d-aced-5845bb703a44" elementFormDefault="qualified">
    <xsd:import namespace="http://schemas.microsoft.com/office/2006/documentManagement/types"/>
    <xsd:import namespace="http://schemas.microsoft.com/office/infopath/2007/PartnerControls"/>
    <xsd:element name="SharedWithUsers" ma:index="10" nillable="true" ma:displayName="Ühiskasutuse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Ühiskasutusse andmise üksikasjad" ma:internalName="SharedWithDetails" ma:readOnly="true">
      <xsd:simpleType>
        <xsd:restriction base="dms:Note">
          <xsd:maxLength value="255"/>
        </xsd:restriction>
      </xsd:simpleType>
    </xsd:element>
    <xsd:element name="SharingHintHash" ma:index="12" nillable="true" ma:displayName="Vihjeräsi jagamine"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FA97F71-191B-4330-AA41-B2CA0ACA359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97A86F9-E0B1-4875-BFCE-7E0D91D220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ac093a-53f4-4c39-b9db-0193c236ad79"/>
    <ds:schemaRef ds:uri="5f13d4d2-63b3-445d-aced-5845bb703a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06BEF33-B8EE-4D52-BC8F-CF116B141A8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1541</Words>
  <Characters>10563</Characters>
  <Application>Microsoft Office Word</Application>
  <DocSecurity>0</DocSecurity>
  <Lines>173</Lines>
  <Paragraphs>82</Paragraphs>
  <ScaleCrop>false</ScaleCrop>
  <Company/>
  <LinksUpToDate>false</LinksUpToDate>
  <CharactersWithSpaces>12022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Ahto Pahk</dc:creator>
  <cp:keywords/>
  <dc:description/>
  <cp:lastModifiedBy>Kaupo Kase</cp:lastModifiedBy>
  <cp:revision>28</cp:revision>
  <dcterms:created xsi:type="dcterms:W3CDTF">2019-11-05T07:40:00Z</dcterms:created>
  <dcterms:modified xsi:type="dcterms:W3CDTF">2026-04-06T06:16:00Z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0x010100287B79EE72386A4D8AD13C149644D4EE</vt:lpwstr>
  </property>
</Properties>
</file>